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ind w:firstLine="6400" w:firstLineChars="2000"/>
        <w:jc w:val="both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 xml:space="preserve">B </w:t>
      </w:r>
      <w:r>
        <w:rPr>
          <w:rFonts w:hint="eastAsia" w:ascii="黑体" w:eastAsia="黑体"/>
          <w:sz w:val="32"/>
        </w:rPr>
        <w:t xml:space="preserve"> </w:t>
      </w:r>
    </w:p>
    <w:p>
      <w:pPr>
        <w:spacing w:line="460" w:lineRule="atLeast"/>
        <w:jc w:val="right"/>
        <w:rPr>
          <w:rFonts w:hint="eastAsia" w:ascii="仿宋_GB2312"/>
          <w:sz w:val="32"/>
        </w:rPr>
      </w:pPr>
    </w:p>
    <w:p>
      <w:pPr>
        <w:spacing w:line="460" w:lineRule="atLeast"/>
        <w:jc w:val="both"/>
        <w:rPr>
          <w:rFonts w:hint="eastAsia" w:ascii="方正小标宋简体" w:eastAsia="方正小标宋简体"/>
          <w:color w:val="FF0000"/>
          <w:sz w:val="86"/>
          <w:szCs w:val="86"/>
        </w:rPr>
      </w:pPr>
      <w:r>
        <w:rPr>
          <w:rFonts w:hint="eastAsia" w:ascii="方正小标宋简体" w:eastAsia="方正小标宋简体"/>
          <w:color w:val="FF0000"/>
          <w:sz w:val="86"/>
          <w:szCs w:val="86"/>
        </w:rPr>
        <w:t>慈溪市农业</w:t>
      </w:r>
      <w:r>
        <w:rPr>
          <w:rFonts w:hint="eastAsia" w:ascii="方正小标宋简体" w:eastAsia="方正小标宋简体"/>
          <w:color w:val="FF0000"/>
          <w:sz w:val="86"/>
          <w:szCs w:val="86"/>
          <w:lang w:eastAsia="zh-CN"/>
        </w:rPr>
        <w:t>农村</w:t>
      </w:r>
      <w:r>
        <w:rPr>
          <w:rFonts w:hint="eastAsia" w:ascii="方正小标宋简体" w:eastAsia="方正小标宋简体"/>
          <w:color w:val="FF0000"/>
          <w:sz w:val="86"/>
          <w:szCs w:val="86"/>
        </w:rPr>
        <w:t>局</w:t>
      </w:r>
      <w:r>
        <w:rPr>
          <w:rFonts w:hint="eastAsia" w:ascii="方正小标宋简体" w:eastAsia="方正小标宋简体"/>
          <w:color w:val="FF0000"/>
          <w:sz w:val="86"/>
          <w:szCs w:val="86"/>
          <w:lang w:eastAsia="zh-CN"/>
        </w:rPr>
        <w:t>文</w:t>
      </w:r>
      <w:r>
        <w:rPr>
          <w:rFonts w:hint="eastAsia" w:ascii="方正小标宋简体" w:eastAsia="方正小标宋简体"/>
          <w:color w:val="FF0000"/>
          <w:sz w:val="86"/>
          <w:szCs w:val="86"/>
        </w:rPr>
        <w:t>件</w:t>
      </w: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32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/>
          <w:sz w:val="32"/>
        </w:rPr>
        <w:t>　</w:t>
      </w:r>
      <w:r>
        <w:rPr>
          <w:rFonts w:hint="eastAsia" w:ascii="仿宋" w:hAnsi="仿宋" w:eastAsia="仿宋"/>
          <w:sz w:val="32"/>
          <w:szCs w:val="32"/>
        </w:rPr>
        <w:t>慈农建〔20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 xml:space="preserve">29 </w:t>
      </w:r>
      <w:r>
        <w:rPr>
          <w:rFonts w:hint="eastAsia" w:ascii="仿宋" w:hAnsi="仿宋" w:eastAsia="仿宋"/>
          <w:sz w:val="32"/>
          <w:szCs w:val="32"/>
        </w:rPr>
        <w:t>号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　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签发人：</w:t>
      </w:r>
      <w:r>
        <w:rPr>
          <w:rFonts w:hint="eastAsia" w:ascii="仿宋" w:hAnsi="仿宋" w:eastAsia="仿宋"/>
          <w:sz w:val="32"/>
          <w:szCs w:val="32"/>
          <w:lang w:eastAsia="zh-CN"/>
        </w:rPr>
        <w:t>卢泽</w:t>
      </w:r>
    </w:p>
    <w:p>
      <w:pPr>
        <w:spacing w:line="320" w:lineRule="exact"/>
        <w:rPr>
          <w:rFonts w:ascii="仿宋_GB2312"/>
          <w:color w:val="FF0000"/>
          <w:sz w:val="32"/>
          <w:szCs w:val="32"/>
        </w:rPr>
      </w:pPr>
      <w:r>
        <w:rPr>
          <w:rFonts w:ascii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193040</wp:posOffset>
                </wp:positionV>
                <wp:extent cx="5372100" cy="22860"/>
                <wp:effectExtent l="0" t="9525" r="0" b="2476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228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9pt;margin-top:15.2pt;height:1.8pt;width:423pt;z-index:251660288;mso-width-relative:page;mso-height-relative:page;" filled="f" stroked="t" coordsize="21600,21600" o:gfxdata="UEsDBAoAAAAAAIdO4kAAAAAAAAAAAAAAAAAEAAAAZHJzL1BLAwQUAAAACACHTuJAu90FtNUAAAAI&#10;AQAADwAAAGRycy9kb3ducmV2LnhtbE1PTWvCQBC9F/oflhF6q7tWkZBmIyJUSEuh2va+ZsckmJ0N&#10;u2u0/77TUz0N74M37xWrq+vFiCF2njTMpgoEUu1tR42Gr8+XxwxETIas6T2hhh+MsCrv7wqTW3+h&#10;HY771AgOoZgbDW1KQy5lrFt0Jk79gMTa0QdnEsPQSBvMhcNdL5+UWkpnOuIPrRlw02J92p+dBnp7&#10;DbvTx/vme7vFcb4eKnusKq0fJjP1DCLhNf2b4a8+V4eSOx38mWwUPeOMpyQNc7UAwXq2XDBxYIKv&#10;LAt5O6D8BVBLAwQUAAAACACHTuJAV8/6BfcBAADqAwAADgAAAGRycy9lMm9Eb2MueG1srVNLjhMx&#10;EN0jcQfLe9KdDDMMrXRmMSFsEIzEZ19x292W/JPLSSdn4Rqs2HCcuQZldwgwbLKgF62yq/yq3vPz&#10;8u5gDdvLiNq7ls9nNWfSCd9p17f886fNi1vOMIHrwHgnW36UyO9Wz58tx9DIhR+86WRkBOKwGUPL&#10;h5RCU1UoBmkBZz5IR0nlo4VEy9hXXYSR0K2pFnV9U40+diF6IRFpdz0l+QkxXgLoldJCrr3YWenS&#10;hBqlgUSUcNAB+apMq5QU6YNSKBMzLSemqfypCcXb/K9WS2j6CGHQ4jQCXDLCE04WtKOmZ6g1JGC7&#10;qP+BslpEj16lmfC2mogURYjFvH6izccBgixcSGoMZ9Hx/8GK9/uHyHTX8ivOHFi68Mev3x6//2Av&#10;szZjwIZK7t1DPK0wPMRM9KCiZcro8IVMVKgTGXYoyh7PyspDYoI2r69eLeY1iS4ot1jc3hTlqwkm&#10;w4WI6a30luWg5Ua7TBwa2L/DRK2p9FdJ3jaOjdT3dX2dMYFsqOj6KbSBqKDry2H0RncbbUw+grHf&#10;3pvI9kBW2Gxq+jJDAv6rLHdZAw5TXUlNJhkkdG9cx9IxkEiO3gbPM1jZcWYkPaUcESA0CbS5pJJa&#10;G0cTZJEnWXO09d2RrmQXou4HkmJepswZskCZ92TX7LE/1wXp9xNd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73QW01QAAAAgBAAAPAAAAAAAAAAEAIAAAACIAAABkcnMvZG93bnJldi54bWxQSwEC&#10;FAAUAAAACACHTuJAV8/6BfcBAADqAwAADgAAAAAAAAABACAAAAAkAQAAZHJzL2Uyb0RvYy54bWxQ&#10;SwUGAAAAAAYABgBZAQAAj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宋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  <w:lang w:val="en-US" w:eastAsia="zh-CN"/>
        </w:rPr>
        <w:t>吴华青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76" w:firstLineChars="200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您提出的《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  <w:lang w:val="en-US" w:eastAsia="zh-CN"/>
        </w:rPr>
        <w:t>关于壮大乡镇建成区村级集体经济的建议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》已收悉，我局及时组织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  <w:lang w:eastAsia="zh-CN"/>
        </w:rPr>
        <w:t>市级相关部门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进行了认真研究，并提出具体承办意见，经局长办公会议研究同意，现答复如下：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1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（一）关于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切实提高思想认识，健全组织机构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一是出台政策文件。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2021年，我市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出台了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《关于高质量发展村级集体经济的实施意见》（慈党办〔2021〕50号）。2022-2025年，市财政预计投入16750万元助力村级集体经济高质量发展。具体包含乡村振兴重点帮促村发展集体经济物业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农村土地向高层次人才适度规模流转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激活闲置农房（宅基地）发展乡村服务业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村庄经营试点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“筹资筹劳”建设公益事业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村级公用经费补助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六大类扶持项目。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全市集体经济总收入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11.73亿元，村均382.1万元，同比增长4.31%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经营性收入6.39亿元，村均208.1万元，同比增长11.21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，实现年经营性收入30万元以下行政村清零，经营性收入50万元以上行政村达到9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eastAsia="zh-CN"/>
        </w:rPr>
        <w:t>8.5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%。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2023年预算安排村级集体经济发展专项资金3970万元。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是加强农村党组织建设。持续落实“百千万”工程贯彻实施意见和重点任务清单，扎实推进“红色强基”示范镇村创建，同步组织开展后进村级党组织整改提升专项行动，排定新一轮后进名单，跟进落实“五个一”帮扶机制，以“一村一策”开展精准整转。三是压实多方责任。</w:t>
      </w:r>
      <w:r>
        <w:rPr>
          <w:rFonts w:hint="eastAsia" w:ascii="仿宋" w:hAnsi="仿宋" w:eastAsia="仿宋" w:cs="仿宋"/>
          <w:b w:val="0"/>
          <w:bCs w:val="0"/>
          <w:color w:val="000000"/>
          <w:kern w:val="21"/>
          <w:sz w:val="32"/>
          <w:szCs w:val="32"/>
        </w:rPr>
        <w:t>市增强农村集体经济实力领导小组指导全市村级集体经济发展工作</w:t>
      </w:r>
      <w:r>
        <w:rPr>
          <w:rFonts w:hint="eastAsia" w:ascii="仿宋" w:hAnsi="仿宋" w:eastAsia="仿宋" w:cs="仿宋"/>
          <w:b w:val="0"/>
          <w:bCs w:val="0"/>
          <w:color w:val="000000"/>
          <w:kern w:val="2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21"/>
          <w:sz w:val="32"/>
          <w:szCs w:val="32"/>
        </w:rPr>
        <w:t>各成员单位按照职责分工，各</w:t>
      </w:r>
      <w:r>
        <w:rPr>
          <w:rFonts w:hint="eastAsia" w:ascii="仿宋" w:hAnsi="仿宋" w:eastAsia="仿宋" w:cs="仿宋"/>
          <w:b w:val="0"/>
          <w:bCs w:val="0"/>
          <w:color w:val="000000"/>
          <w:kern w:val="21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b w:val="0"/>
          <w:bCs w:val="0"/>
          <w:color w:val="000000"/>
          <w:kern w:val="21"/>
          <w:sz w:val="32"/>
          <w:szCs w:val="32"/>
        </w:rPr>
        <w:t>其责、密切协作，共同</w:t>
      </w:r>
      <w:r>
        <w:rPr>
          <w:rFonts w:hint="eastAsia" w:ascii="仿宋" w:hAnsi="仿宋" w:eastAsia="仿宋" w:cs="仿宋"/>
          <w:b w:val="0"/>
          <w:bCs w:val="0"/>
          <w:color w:val="000000"/>
          <w:kern w:val="21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b w:val="0"/>
          <w:bCs w:val="0"/>
          <w:color w:val="000000"/>
          <w:kern w:val="21"/>
          <w:sz w:val="32"/>
          <w:szCs w:val="32"/>
        </w:rPr>
        <w:t>村级集体经济发展；各镇（街道）党（工）委书记是发展村级集体经济的第一责任人，分管村集体经济发展工作的领导为具体责任人，村党组织书记为直接责任人</w:t>
      </w:r>
      <w:r>
        <w:rPr>
          <w:rFonts w:hint="eastAsia" w:ascii="仿宋" w:hAnsi="仿宋" w:eastAsia="仿宋" w:cs="仿宋"/>
          <w:b w:val="0"/>
          <w:bCs w:val="0"/>
          <w:color w:val="000000"/>
          <w:kern w:val="2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21"/>
          <w:sz w:val="32"/>
          <w:szCs w:val="32"/>
        </w:rPr>
        <w:t>形成市委主导、镇（街道）主责、村（社）主抓的责任体系。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（二）关于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强化队伍建设，激发发展内生动力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一是强化队伍建设。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大力实施“百名优秀干部下村任职工作”，着重将一些综合素质较好、有发展潜力的年轻干部选派到村里任职，重点帮助村里做好建强基层组织、谋划增收手段、为民办事服务、提升治理水平等方面工作，同时积极开展村后备干部培育工程，通过内部选拔、优秀人才回请、跨村任职等方式，积极吸纳乡贤、带头致富能人等进入村干部队伍，不断选优配强村干部队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二是强化高素质农民培训。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层推进农民培训工作，计划开展高素质农民培训320人、农村实用人才培训1000人次，通过“理论+实践”“课堂+田间”“线上+线下”等多种培训模式，提升农民培训实效。同时积极选送优秀青年创业者参见宁波、省级乡村领军人才培训、学历提升培训，打造一支有活力、有能力的青年农业人队伍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（三）关于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创新资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源配置模式，夯实发展经济基础问题。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spacing w:val="0"/>
          <w:position w:val="0"/>
          <w:sz w:val="32"/>
          <w:szCs w:val="32"/>
          <w:lang w:val="en-US" w:eastAsia="zh-CN"/>
        </w:rPr>
        <w:t>继续发挥党建统领作用，创新村级集体经济发展机制和路径，鼓励片区内村集体依托现有资源禀赋和产业基础，组团发展特色产业，实现项目统筹、产业共营、品牌共育、市场共拓。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  <w:t>培育了一批一二三产业融合、适度规模、经营多样、社会化服务支撑并与互联网紧密结合的新型农业经营主体，拥有农产品加工企业355家，其中省级以上农业龙头企业9家，农民专业合作社598家，家庭农场1070家，省级产业化联合体数量居全省首位。鼓励农业经营主体创新经营机制，促进农户增收。如慈溪市宝绿蔬菜专业合作社通过农民以土地承包经营权入股及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企以货币形式入股相结合，“保底分配与二次分红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相结合的经营机制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，提高了农户土地流转收入，促进了土地集约经营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eastAsia="zh-CN"/>
        </w:rPr>
        <w:t>，在合作社打工</w:t>
      </w:r>
      <w:r>
        <w:rPr>
          <w:rFonts w:hint="eastAsia" w:ascii="仿宋" w:hAnsi="仿宋" w:eastAsia="仿宋" w:cs="仿宋"/>
          <w:b w:val="0"/>
          <w:bCs w:val="0"/>
          <w:w w:val="100"/>
          <w:sz w:val="32"/>
          <w:szCs w:val="32"/>
          <w:lang w:val="en-US" w:eastAsia="zh-CN"/>
        </w:rPr>
        <w:t>收入加分红收入达到每年10万元左右。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（四）关于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盘活闲置资源，拓宽发展空间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问题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开展闲置资源调查摸底。近期我市对村级集体所有房屋开展了专项调查，基本摸清了全市农村集体所有的产权证未到位房屋情况。经调查，共计由村级集体所有产权证未到位房屋1376宗，共计用地面积105.66万平方米，建筑面积100.75万平方米，涉及15个镇(街道）220个村（社区），下步我们将会同市自然资源规划局等市级相关部门，商讨产权证未到位集体用房确权分类处置方案，促进集体资产增值保值。二是鼓励各地开展闲置资源增值保值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对开展闲置资源盘活的</w:t>
      </w:r>
      <w:r>
        <w:rPr>
          <w:rFonts w:hint="eastAsia" w:ascii="仿宋" w:hAnsi="仿宋" w:eastAsia="仿宋" w:cs="仿宋"/>
          <w:b w:val="0"/>
          <w:bCs w:val="0"/>
          <w:kern w:val="21"/>
          <w:sz w:val="32"/>
          <w:szCs w:val="32"/>
        </w:rPr>
        <w:t>乡村振兴重点帮促村，按实际投资额</w:t>
      </w:r>
      <w:r>
        <w:rPr>
          <w:rFonts w:hint="eastAsia" w:ascii="仿宋" w:hAnsi="仿宋" w:eastAsia="仿宋" w:cs="仿宋"/>
          <w:b w:val="0"/>
          <w:bCs w:val="0"/>
          <w:kern w:val="21"/>
          <w:sz w:val="32"/>
          <w:szCs w:val="32"/>
          <w:lang w:eastAsia="zh-CN"/>
        </w:rPr>
        <w:t>给予</w:t>
      </w:r>
      <w:r>
        <w:rPr>
          <w:rFonts w:hint="eastAsia" w:ascii="仿宋" w:hAnsi="仿宋" w:eastAsia="仿宋" w:cs="仿宋"/>
          <w:b w:val="0"/>
          <w:bCs w:val="0"/>
          <w:kern w:val="21"/>
          <w:sz w:val="32"/>
          <w:szCs w:val="32"/>
        </w:rPr>
        <w:t>最高200万元</w:t>
      </w:r>
      <w:r>
        <w:rPr>
          <w:rFonts w:hint="eastAsia" w:ascii="仿宋" w:hAnsi="仿宋" w:eastAsia="仿宋" w:cs="仿宋"/>
          <w:b w:val="0"/>
          <w:bCs w:val="0"/>
          <w:kern w:val="21"/>
          <w:sz w:val="32"/>
          <w:szCs w:val="32"/>
          <w:lang w:eastAsia="zh-CN"/>
        </w:rPr>
        <w:t>的补助</w:t>
      </w:r>
      <w:r>
        <w:rPr>
          <w:rFonts w:hint="eastAsia" w:ascii="仿宋" w:hAnsi="仿宋" w:eastAsia="仿宋" w:cs="仿宋"/>
          <w:b w:val="0"/>
          <w:bCs w:val="0"/>
          <w:kern w:val="21"/>
          <w:sz w:val="32"/>
          <w:szCs w:val="32"/>
        </w:rPr>
        <w:t>，对其他村按实际投资额</w:t>
      </w:r>
      <w:r>
        <w:rPr>
          <w:rFonts w:hint="eastAsia" w:ascii="仿宋" w:hAnsi="仿宋" w:eastAsia="仿宋" w:cs="仿宋"/>
          <w:b w:val="0"/>
          <w:bCs w:val="0"/>
          <w:kern w:val="21"/>
          <w:sz w:val="32"/>
          <w:szCs w:val="32"/>
          <w:lang w:eastAsia="zh-CN"/>
        </w:rPr>
        <w:t>给予</w:t>
      </w:r>
      <w:r>
        <w:rPr>
          <w:rFonts w:hint="eastAsia" w:ascii="仿宋" w:hAnsi="仿宋" w:eastAsia="仿宋" w:cs="仿宋"/>
          <w:b w:val="0"/>
          <w:bCs w:val="0"/>
          <w:kern w:val="21"/>
          <w:sz w:val="32"/>
          <w:szCs w:val="32"/>
        </w:rPr>
        <w:t>最高50万元补助</w:t>
      </w:r>
      <w:r>
        <w:rPr>
          <w:rFonts w:hint="eastAsia" w:ascii="仿宋" w:hAnsi="仿宋" w:eastAsia="仿宋" w:cs="仿宋"/>
          <w:b w:val="0"/>
          <w:bCs w:val="0"/>
          <w:kern w:val="21"/>
          <w:sz w:val="32"/>
          <w:szCs w:val="32"/>
          <w:lang w:eastAsia="zh-CN"/>
        </w:rPr>
        <w:t>，进一步激励村级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变低效闲置资源为高效增收资产，推动美丽经济持续转化。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  <w:lang w:val="en-US" w:eastAsia="zh-CN"/>
        </w:rPr>
        <w:t>如新浦镇建立片区集体经济发展有限公司，将村级集体资产吸纳到镇级资产运营平台统一管理，平台试运行以来实现组团村集体收入增幅近30%，仅海涂发包项目每年增收800万元；又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如匡堰镇南部片区倡隆、乾炳、岗墩三个村，按照1：1：1出资比例组建忆山文旅公司，收储改造7000余平方米的农户闲置房屋投建“楝树下”艺术村落，首期租金超50万元。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下步，我们将全面贯彻落实《关于高质量发展村级集体经济的实施意见》，积极采纳您的合理建议，进一步推进新一轮村级集体经济发展，通过推进村庄经营、发展强村公司、飞地抱团、结对帮扶、资源盘活等村级集体经济增长“八大举措”，以政策叠加效应推动村级集体经济发展质量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pacing w:val="-16"/>
          <w:kern w:val="0"/>
          <w:sz w:val="32"/>
          <w:szCs w:val="32"/>
          <w:lang w:val="en-US" w:eastAsia="zh-CN"/>
        </w:rPr>
        <w:t xml:space="preserve">二〇二三年六月四日  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76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抄  送：市人大代表工委，市政府办公室，市自然资源规划局，周巷镇人大主席团。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576" w:firstLineChars="200"/>
        <w:textAlignment w:val="auto"/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  <w:lang w:eastAsia="zh-CN"/>
        </w:rPr>
        <w:t>胡利强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576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  <w:lang w:val="en-US" w:eastAsia="zh-CN"/>
        </w:rPr>
        <w:t>63976716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aperSrc/>
      <w:pgNumType w:fmt="numberInDash"/>
      <w:cols w:space="0" w:num="1"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5165090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pt;margin-top:-2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TVz3NgAAAAM&#10;AQAADwAAAGRycy9kb3ducmV2LnhtbE2Py07DMBBF90j8gzVI7Fo7aVRVIU4lKsISiaYLlm48JAE/&#10;IttNw98zXcFyZo7unFvtF2vYjCGO3knI1gIYus7r0fUSTm2z2gGLSTmtjHco4Qcj7Ov7u0qV2l/d&#10;O87H1DMKcbFUEoaUppLz2A1oVVz7CR3dPn2wKtEYeq6DulK4NTwXYsutGh19GNSEhwG77+PFSjg0&#10;bRtmjMF84Guz+Xp7LvBlkfLxIRNPwBIu6Q+Gmz6pQ01OZ39xOjIjYZdtCkIlrIqcSt2ITGS0OkvI&#10;i60AXlf8f4n6F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TVz3N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-276225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21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Bgxr0NYAAAAK&#10;AQAADwAAAGRycy9kb3ducmV2LnhtbE2PQU/DMAyF70j8h8hI3La0WzdNpekkJsoRiZUDx6wxbbfG&#10;qZKsK/8ec4KTn+Wn5+8V+9kOYkIfekcK0mUCAqlxpqdWwUddLXYgQtRk9OAIFXxjgH15f1fo3Lgb&#10;veN0jK3gEAq5VtDFOOZShqZDq8PSjUh8+3Le6sirb6Xx+sbhdpCrJNlKq3viD50e8dBhczlerYJD&#10;Vdd+wuCHT3yt1ue35wxfZqUeH9LkCUTEOf6Z4Ref0aFkppO7kgliULBIN+zkma1ZsGG127I4sciy&#10;DciykP8rlD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YMa9D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A7"/>
    <w:rsid w:val="001A0330"/>
    <w:rsid w:val="0020483F"/>
    <w:rsid w:val="005930DF"/>
    <w:rsid w:val="007E5545"/>
    <w:rsid w:val="00C71FA7"/>
    <w:rsid w:val="00F35DD2"/>
    <w:rsid w:val="015B7854"/>
    <w:rsid w:val="01AF0C35"/>
    <w:rsid w:val="01F63A08"/>
    <w:rsid w:val="020E5846"/>
    <w:rsid w:val="02530852"/>
    <w:rsid w:val="025C1915"/>
    <w:rsid w:val="029D6695"/>
    <w:rsid w:val="03C64068"/>
    <w:rsid w:val="049F2325"/>
    <w:rsid w:val="04F07FFF"/>
    <w:rsid w:val="05642B73"/>
    <w:rsid w:val="058456E0"/>
    <w:rsid w:val="05AA5838"/>
    <w:rsid w:val="068B3328"/>
    <w:rsid w:val="074D5268"/>
    <w:rsid w:val="07A32E68"/>
    <w:rsid w:val="07CB7E38"/>
    <w:rsid w:val="081B02AB"/>
    <w:rsid w:val="085872D8"/>
    <w:rsid w:val="0861003E"/>
    <w:rsid w:val="09CB3E17"/>
    <w:rsid w:val="0B352018"/>
    <w:rsid w:val="0B740056"/>
    <w:rsid w:val="0C053E47"/>
    <w:rsid w:val="0C05684C"/>
    <w:rsid w:val="0C1A76A7"/>
    <w:rsid w:val="0C88063B"/>
    <w:rsid w:val="0D321128"/>
    <w:rsid w:val="0DB40C81"/>
    <w:rsid w:val="0EC779D7"/>
    <w:rsid w:val="0F2C063F"/>
    <w:rsid w:val="0F7E594B"/>
    <w:rsid w:val="100B25C4"/>
    <w:rsid w:val="10165070"/>
    <w:rsid w:val="10212319"/>
    <w:rsid w:val="10437A50"/>
    <w:rsid w:val="111F7D6A"/>
    <w:rsid w:val="11612C74"/>
    <w:rsid w:val="11A32CA8"/>
    <w:rsid w:val="12D56320"/>
    <w:rsid w:val="12E058A9"/>
    <w:rsid w:val="134A037A"/>
    <w:rsid w:val="136E0BD9"/>
    <w:rsid w:val="13B00E16"/>
    <w:rsid w:val="146F09A9"/>
    <w:rsid w:val="15390B82"/>
    <w:rsid w:val="15C949D2"/>
    <w:rsid w:val="15E25FD1"/>
    <w:rsid w:val="1642261A"/>
    <w:rsid w:val="16761F96"/>
    <w:rsid w:val="17366EDA"/>
    <w:rsid w:val="173D6A4E"/>
    <w:rsid w:val="17CD69AD"/>
    <w:rsid w:val="1A9D40DF"/>
    <w:rsid w:val="1A9E4CA3"/>
    <w:rsid w:val="1AA006A0"/>
    <w:rsid w:val="1AC00B0F"/>
    <w:rsid w:val="1BB32203"/>
    <w:rsid w:val="1BF71739"/>
    <w:rsid w:val="1C8F3C26"/>
    <w:rsid w:val="1D3C0DE2"/>
    <w:rsid w:val="1DAA7CA3"/>
    <w:rsid w:val="1E380F90"/>
    <w:rsid w:val="1E96749E"/>
    <w:rsid w:val="1EB452A5"/>
    <w:rsid w:val="1F8B21E9"/>
    <w:rsid w:val="204D061C"/>
    <w:rsid w:val="20675DCD"/>
    <w:rsid w:val="20DC533B"/>
    <w:rsid w:val="20F23D7E"/>
    <w:rsid w:val="219B2F91"/>
    <w:rsid w:val="21AC3649"/>
    <w:rsid w:val="21D2098B"/>
    <w:rsid w:val="22063C44"/>
    <w:rsid w:val="225019F2"/>
    <w:rsid w:val="2284130B"/>
    <w:rsid w:val="229E5BD3"/>
    <w:rsid w:val="22F7546A"/>
    <w:rsid w:val="235C2811"/>
    <w:rsid w:val="243F2C92"/>
    <w:rsid w:val="248A3201"/>
    <w:rsid w:val="252E0EB2"/>
    <w:rsid w:val="25721CB0"/>
    <w:rsid w:val="25896056"/>
    <w:rsid w:val="25B75ECC"/>
    <w:rsid w:val="25E22033"/>
    <w:rsid w:val="264F65C7"/>
    <w:rsid w:val="26743279"/>
    <w:rsid w:val="26B2754D"/>
    <w:rsid w:val="28C16A65"/>
    <w:rsid w:val="28F317BB"/>
    <w:rsid w:val="29334341"/>
    <w:rsid w:val="299D581D"/>
    <w:rsid w:val="2A5F10D6"/>
    <w:rsid w:val="2AC00B04"/>
    <w:rsid w:val="2B123F42"/>
    <w:rsid w:val="2B8B1636"/>
    <w:rsid w:val="2C966E63"/>
    <w:rsid w:val="2D6B6B53"/>
    <w:rsid w:val="2DC75751"/>
    <w:rsid w:val="2E1778C2"/>
    <w:rsid w:val="2E1E5AD9"/>
    <w:rsid w:val="2E5419FE"/>
    <w:rsid w:val="2E8177B8"/>
    <w:rsid w:val="2F77691D"/>
    <w:rsid w:val="2FA713B2"/>
    <w:rsid w:val="2FC64F19"/>
    <w:rsid w:val="2FF81B38"/>
    <w:rsid w:val="305642BA"/>
    <w:rsid w:val="30610F77"/>
    <w:rsid w:val="30AD3E5D"/>
    <w:rsid w:val="30E77107"/>
    <w:rsid w:val="31191DE7"/>
    <w:rsid w:val="311E6ACC"/>
    <w:rsid w:val="318823F7"/>
    <w:rsid w:val="318B0CDD"/>
    <w:rsid w:val="31AD3BD9"/>
    <w:rsid w:val="32566728"/>
    <w:rsid w:val="329630CA"/>
    <w:rsid w:val="33451CF6"/>
    <w:rsid w:val="339C47C5"/>
    <w:rsid w:val="34316AE1"/>
    <w:rsid w:val="34522A38"/>
    <w:rsid w:val="346E34A2"/>
    <w:rsid w:val="34B82781"/>
    <w:rsid w:val="34BC2A9F"/>
    <w:rsid w:val="34C06F70"/>
    <w:rsid w:val="34F6124A"/>
    <w:rsid w:val="358D16EA"/>
    <w:rsid w:val="35C679ED"/>
    <w:rsid w:val="35CD4D78"/>
    <w:rsid w:val="35DB06C7"/>
    <w:rsid w:val="36162BF3"/>
    <w:rsid w:val="362F11EB"/>
    <w:rsid w:val="364F37F3"/>
    <w:rsid w:val="367E6665"/>
    <w:rsid w:val="36D87C15"/>
    <w:rsid w:val="37010F88"/>
    <w:rsid w:val="37174D21"/>
    <w:rsid w:val="371B0ADE"/>
    <w:rsid w:val="371C2DE3"/>
    <w:rsid w:val="375D031D"/>
    <w:rsid w:val="3789107D"/>
    <w:rsid w:val="37E34640"/>
    <w:rsid w:val="381A76F9"/>
    <w:rsid w:val="38DF5AFB"/>
    <w:rsid w:val="38F22F7D"/>
    <w:rsid w:val="39692B7A"/>
    <w:rsid w:val="397D6C2C"/>
    <w:rsid w:val="39B20E8D"/>
    <w:rsid w:val="39BD6FA0"/>
    <w:rsid w:val="3A9C50EC"/>
    <w:rsid w:val="3B417979"/>
    <w:rsid w:val="3BF928B5"/>
    <w:rsid w:val="3C163818"/>
    <w:rsid w:val="3CC36321"/>
    <w:rsid w:val="3D0718B1"/>
    <w:rsid w:val="3D2D2557"/>
    <w:rsid w:val="3DC12B4F"/>
    <w:rsid w:val="3DF13FF5"/>
    <w:rsid w:val="3DFA344E"/>
    <w:rsid w:val="3DFC591D"/>
    <w:rsid w:val="3EB1649B"/>
    <w:rsid w:val="3EEF4859"/>
    <w:rsid w:val="3FD902D9"/>
    <w:rsid w:val="40014D70"/>
    <w:rsid w:val="403B29B6"/>
    <w:rsid w:val="40C57843"/>
    <w:rsid w:val="410B3111"/>
    <w:rsid w:val="41597EF3"/>
    <w:rsid w:val="417B7679"/>
    <w:rsid w:val="421F751A"/>
    <w:rsid w:val="42444D27"/>
    <w:rsid w:val="43476567"/>
    <w:rsid w:val="43F045F9"/>
    <w:rsid w:val="444A7E48"/>
    <w:rsid w:val="44986D94"/>
    <w:rsid w:val="45536DA2"/>
    <w:rsid w:val="46584367"/>
    <w:rsid w:val="466778B7"/>
    <w:rsid w:val="46EC2978"/>
    <w:rsid w:val="46EE6091"/>
    <w:rsid w:val="470A57F0"/>
    <w:rsid w:val="4715342F"/>
    <w:rsid w:val="47A02BB9"/>
    <w:rsid w:val="47F92D09"/>
    <w:rsid w:val="49662F4A"/>
    <w:rsid w:val="496662C5"/>
    <w:rsid w:val="497A6CB6"/>
    <w:rsid w:val="49E027CF"/>
    <w:rsid w:val="4BDC1E4C"/>
    <w:rsid w:val="4C15134F"/>
    <w:rsid w:val="4C7C1173"/>
    <w:rsid w:val="4D185E68"/>
    <w:rsid w:val="4DC04E88"/>
    <w:rsid w:val="4DE215DF"/>
    <w:rsid w:val="4E781842"/>
    <w:rsid w:val="4E9055C6"/>
    <w:rsid w:val="4EF1175F"/>
    <w:rsid w:val="4F13246C"/>
    <w:rsid w:val="4F7B1D3D"/>
    <w:rsid w:val="4F813FAC"/>
    <w:rsid w:val="4FA22667"/>
    <w:rsid w:val="4FCA4C1E"/>
    <w:rsid w:val="50396ABB"/>
    <w:rsid w:val="50F279B8"/>
    <w:rsid w:val="51323808"/>
    <w:rsid w:val="525945EF"/>
    <w:rsid w:val="52A22A9B"/>
    <w:rsid w:val="53074F1B"/>
    <w:rsid w:val="53404ABE"/>
    <w:rsid w:val="539E40DF"/>
    <w:rsid w:val="54D71393"/>
    <w:rsid w:val="54FB3E69"/>
    <w:rsid w:val="55B23F71"/>
    <w:rsid w:val="55BD2242"/>
    <w:rsid w:val="55FD6254"/>
    <w:rsid w:val="56165A21"/>
    <w:rsid w:val="562B6C0C"/>
    <w:rsid w:val="564702C1"/>
    <w:rsid w:val="56985D6B"/>
    <w:rsid w:val="569A7069"/>
    <w:rsid w:val="56B5291C"/>
    <w:rsid w:val="56CE787F"/>
    <w:rsid w:val="56DD0552"/>
    <w:rsid w:val="56EA216E"/>
    <w:rsid w:val="57206EE7"/>
    <w:rsid w:val="57E0230C"/>
    <w:rsid w:val="58043646"/>
    <w:rsid w:val="586249E1"/>
    <w:rsid w:val="58851BF0"/>
    <w:rsid w:val="590A3B0D"/>
    <w:rsid w:val="5943249A"/>
    <w:rsid w:val="5A7B68C6"/>
    <w:rsid w:val="5A8113BF"/>
    <w:rsid w:val="5AF901E1"/>
    <w:rsid w:val="5B347233"/>
    <w:rsid w:val="5BA86AD0"/>
    <w:rsid w:val="5C1244CE"/>
    <w:rsid w:val="5C3B66C7"/>
    <w:rsid w:val="5CCE1C91"/>
    <w:rsid w:val="5CF37712"/>
    <w:rsid w:val="5D160106"/>
    <w:rsid w:val="5D5069EF"/>
    <w:rsid w:val="5DA01A1B"/>
    <w:rsid w:val="5DC86B11"/>
    <w:rsid w:val="5E3D18D5"/>
    <w:rsid w:val="5F764020"/>
    <w:rsid w:val="60253D6E"/>
    <w:rsid w:val="602F045B"/>
    <w:rsid w:val="60DB6F9B"/>
    <w:rsid w:val="61C63117"/>
    <w:rsid w:val="61D25B2E"/>
    <w:rsid w:val="62341CDF"/>
    <w:rsid w:val="62860D17"/>
    <w:rsid w:val="633E6846"/>
    <w:rsid w:val="636F190E"/>
    <w:rsid w:val="637354E4"/>
    <w:rsid w:val="638C1C9F"/>
    <w:rsid w:val="63BD1D85"/>
    <w:rsid w:val="63C621EA"/>
    <w:rsid w:val="640D6565"/>
    <w:rsid w:val="64115A28"/>
    <w:rsid w:val="64681040"/>
    <w:rsid w:val="6470620F"/>
    <w:rsid w:val="648E4C84"/>
    <w:rsid w:val="64B13FAF"/>
    <w:rsid w:val="64C66CC3"/>
    <w:rsid w:val="651E1C49"/>
    <w:rsid w:val="65342A94"/>
    <w:rsid w:val="654D00E1"/>
    <w:rsid w:val="655035BB"/>
    <w:rsid w:val="658E0429"/>
    <w:rsid w:val="65F17A6F"/>
    <w:rsid w:val="66D84F35"/>
    <w:rsid w:val="67DF31A1"/>
    <w:rsid w:val="67E07933"/>
    <w:rsid w:val="68052618"/>
    <w:rsid w:val="686B73B6"/>
    <w:rsid w:val="68B861D3"/>
    <w:rsid w:val="690823F1"/>
    <w:rsid w:val="697D763B"/>
    <w:rsid w:val="699E6EAC"/>
    <w:rsid w:val="6A683942"/>
    <w:rsid w:val="6A917C1D"/>
    <w:rsid w:val="6B574868"/>
    <w:rsid w:val="6BB03984"/>
    <w:rsid w:val="6C167791"/>
    <w:rsid w:val="6CD3708C"/>
    <w:rsid w:val="6CF949AA"/>
    <w:rsid w:val="6D0C682A"/>
    <w:rsid w:val="6D594F63"/>
    <w:rsid w:val="6D916671"/>
    <w:rsid w:val="6DAD6309"/>
    <w:rsid w:val="6DD90B1B"/>
    <w:rsid w:val="6E6D3D7B"/>
    <w:rsid w:val="6F36649E"/>
    <w:rsid w:val="6FA927A8"/>
    <w:rsid w:val="701801C6"/>
    <w:rsid w:val="704D7D97"/>
    <w:rsid w:val="70A371F0"/>
    <w:rsid w:val="70C736DD"/>
    <w:rsid w:val="710F5881"/>
    <w:rsid w:val="712033BF"/>
    <w:rsid w:val="715A0AF8"/>
    <w:rsid w:val="7189555F"/>
    <w:rsid w:val="71F51219"/>
    <w:rsid w:val="721D3E91"/>
    <w:rsid w:val="727E2A25"/>
    <w:rsid w:val="72C53F02"/>
    <w:rsid w:val="72CA66CF"/>
    <w:rsid w:val="73215D85"/>
    <w:rsid w:val="739876FA"/>
    <w:rsid w:val="740C5FE7"/>
    <w:rsid w:val="7423405B"/>
    <w:rsid w:val="742358F0"/>
    <w:rsid w:val="74347F3A"/>
    <w:rsid w:val="7475468B"/>
    <w:rsid w:val="75826EEC"/>
    <w:rsid w:val="76C71CBB"/>
    <w:rsid w:val="770345AF"/>
    <w:rsid w:val="77BB52E4"/>
    <w:rsid w:val="782E2209"/>
    <w:rsid w:val="784212D0"/>
    <w:rsid w:val="7843196D"/>
    <w:rsid w:val="78567958"/>
    <w:rsid w:val="78AA2EE9"/>
    <w:rsid w:val="791C5A08"/>
    <w:rsid w:val="79382F76"/>
    <w:rsid w:val="7A19637C"/>
    <w:rsid w:val="7A1A0AA3"/>
    <w:rsid w:val="7A441D81"/>
    <w:rsid w:val="7AC76089"/>
    <w:rsid w:val="7AD1285B"/>
    <w:rsid w:val="7B887027"/>
    <w:rsid w:val="7C044046"/>
    <w:rsid w:val="7C762E5C"/>
    <w:rsid w:val="7D2C3B6B"/>
    <w:rsid w:val="7D5254F5"/>
    <w:rsid w:val="7DBF4A67"/>
    <w:rsid w:val="7DE15502"/>
    <w:rsid w:val="7E446A1F"/>
    <w:rsid w:val="7EA7293C"/>
    <w:rsid w:val="7EBE1BD2"/>
    <w:rsid w:val="7F3945AD"/>
    <w:rsid w:val="7F985C6F"/>
    <w:rsid w:val="7FC07169"/>
    <w:rsid w:val="7FE02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beforeAutospacing="0" w:afterAutospacing="0" w:line="560" w:lineRule="exact"/>
      <w:jc w:val="both"/>
      <w:outlineLvl w:val="2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黑体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sz w:val="24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Body Text First Indent"/>
    <w:basedOn w:val="5"/>
    <w:next w:val="13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13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6">
    <w:name w:val="page number"/>
    <w:basedOn w:val="15"/>
    <w:qFormat/>
    <w:uiPriority w:val="0"/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8">
    <w:name w:val="font11"/>
    <w:basedOn w:val="1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9">
    <w:name w:val="font2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31"/>
    <w:basedOn w:val="1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392</Words>
  <Characters>2236</Characters>
  <Lines>18</Lines>
  <Paragraphs>5</Paragraphs>
  <TotalTime>8</TotalTime>
  <ScaleCrop>false</ScaleCrop>
  <LinksUpToDate>false</LinksUpToDate>
  <CharactersWithSpaces>2623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2020-01-06T00:50:00Z</dcterms:created>
  <dc:creator>admin</dc:creator>
  <cp:lastModifiedBy>Administrator</cp:lastModifiedBy>
  <cp:lastPrinted>2022-04-01T01:23:00Z</cp:lastPrinted>
  <dcterms:modified xsi:type="dcterms:W3CDTF">2023-09-12T03:32:46Z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82E6393C2E724F3F801BADF2B6D39A1C</vt:lpwstr>
  </property>
</Properties>
</file>