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AA" w:rsidRPr="001E70B9" w:rsidRDefault="00C4495A" w:rsidP="0013081C">
      <w:pPr>
        <w:spacing w:line="600" w:lineRule="exact"/>
        <w:ind w:right="1320" w:firstLineChars="1500" w:firstLine="4800"/>
        <w:rPr>
          <w:rFonts w:ascii="黑体" w:eastAsia="黑体" w:hAnsi="Times New Roman" w:cs="Times New Roman"/>
          <w:sz w:val="32"/>
          <w:szCs w:val="24"/>
        </w:rPr>
      </w:pPr>
      <w:r>
        <w:rPr>
          <w:rFonts w:ascii="黑体" w:eastAsia="黑体" w:hAnsi="Times New Roman" w:cs="Times New Roman" w:hint="eastAsia"/>
          <w:sz w:val="32"/>
          <w:szCs w:val="24"/>
        </w:rPr>
        <w:t xml:space="preserve">  </w:t>
      </w:r>
      <w:r w:rsidR="00DE26AA" w:rsidRPr="001E70B9">
        <w:rPr>
          <w:rFonts w:ascii="黑体" w:eastAsia="黑体" w:hAnsi="Times New Roman" w:cs="Times New Roman" w:hint="eastAsia"/>
          <w:sz w:val="32"/>
          <w:szCs w:val="24"/>
        </w:rPr>
        <w:t>类别标记：B</w:t>
      </w:r>
    </w:p>
    <w:p w:rsidR="00DE26AA" w:rsidRDefault="00DE26AA" w:rsidP="0013081C">
      <w:pPr>
        <w:spacing w:line="600" w:lineRule="exact"/>
        <w:ind w:firstLine="4768"/>
      </w:pPr>
    </w:p>
    <w:p w:rsidR="00DE26AA" w:rsidRDefault="00DE26AA" w:rsidP="0013081C">
      <w:pPr>
        <w:spacing w:line="600" w:lineRule="exact"/>
        <w:ind w:firstLine="4768"/>
      </w:pPr>
    </w:p>
    <w:p w:rsidR="00F32F9C" w:rsidRDefault="00F32F9C" w:rsidP="0013081C">
      <w:pPr>
        <w:spacing w:line="600" w:lineRule="exact"/>
        <w:ind w:firstLine="4768"/>
      </w:pPr>
    </w:p>
    <w:p w:rsidR="00DE26AA" w:rsidRPr="00F32F9C" w:rsidRDefault="00DE26AA" w:rsidP="00F32F9C">
      <w:pPr>
        <w:spacing w:line="800" w:lineRule="exact"/>
        <w:jc w:val="center"/>
        <w:rPr>
          <w:b/>
          <w:bCs/>
          <w:color w:val="FF0000"/>
          <w:sz w:val="68"/>
          <w:szCs w:val="68"/>
        </w:rPr>
      </w:pPr>
      <w:r w:rsidRPr="00F32F9C">
        <w:rPr>
          <w:rFonts w:hint="eastAsia"/>
          <w:b/>
          <w:bCs/>
          <w:color w:val="FF0000"/>
          <w:sz w:val="68"/>
          <w:szCs w:val="68"/>
        </w:rPr>
        <w:t>慈溪市</w:t>
      </w:r>
      <w:r w:rsidR="00F32F9C" w:rsidRPr="00F32F9C">
        <w:rPr>
          <w:rFonts w:hint="eastAsia"/>
          <w:b/>
          <w:bCs/>
          <w:color w:val="FF0000"/>
          <w:sz w:val="68"/>
          <w:szCs w:val="68"/>
        </w:rPr>
        <w:t>新市民服务中心</w:t>
      </w:r>
      <w:r w:rsidRPr="00F32F9C">
        <w:rPr>
          <w:rFonts w:hint="eastAsia"/>
          <w:b/>
          <w:bCs/>
          <w:color w:val="FF0000"/>
          <w:sz w:val="68"/>
          <w:szCs w:val="68"/>
        </w:rPr>
        <w:t>文件</w:t>
      </w:r>
    </w:p>
    <w:p w:rsidR="00DE26AA" w:rsidRDefault="00DE26AA" w:rsidP="0013081C">
      <w:pPr>
        <w:spacing w:line="600" w:lineRule="exact"/>
        <w:rPr>
          <w:b/>
          <w:bCs/>
          <w:sz w:val="72"/>
        </w:rPr>
      </w:pPr>
    </w:p>
    <w:p w:rsidR="00DE26AA" w:rsidRDefault="00DE26AA" w:rsidP="00F32F9C">
      <w:pPr>
        <w:spacing w:line="600" w:lineRule="exact"/>
        <w:rPr>
          <w:rFonts w:eastAsia="仿宋_GB2312"/>
        </w:rPr>
      </w:pPr>
      <w:r w:rsidRPr="001E70B9">
        <w:rPr>
          <w:rFonts w:ascii="Times New Roman" w:eastAsia="仿宋_GB2312" w:hAnsi="Times New Roman" w:cs="Times New Roman" w:hint="eastAsia"/>
          <w:sz w:val="32"/>
          <w:szCs w:val="24"/>
        </w:rPr>
        <w:t>慈</w:t>
      </w:r>
      <w:r w:rsidR="00F32F9C">
        <w:rPr>
          <w:rFonts w:ascii="Times New Roman" w:eastAsia="仿宋_GB2312" w:hAnsi="Times New Roman" w:cs="Times New Roman" w:hint="eastAsia"/>
          <w:sz w:val="32"/>
          <w:szCs w:val="24"/>
        </w:rPr>
        <w:t>新服</w:t>
      </w:r>
      <w:r w:rsidR="004A7877">
        <w:rPr>
          <w:rFonts w:ascii="Times New Roman" w:eastAsia="仿宋_GB2312" w:hAnsi="Times New Roman" w:cs="Times New Roman" w:hint="eastAsia"/>
          <w:sz w:val="32"/>
          <w:szCs w:val="24"/>
        </w:rPr>
        <w:t>建</w:t>
      </w:r>
      <w:r w:rsidRPr="001E70B9">
        <w:rPr>
          <w:rFonts w:ascii="Times New Roman" w:eastAsia="仿宋_GB2312" w:hAnsi="Times New Roman" w:cs="Times New Roman" w:hint="eastAsia"/>
          <w:sz w:val="32"/>
          <w:szCs w:val="24"/>
        </w:rPr>
        <w:t>〔</w:t>
      </w:r>
      <w:r w:rsidR="001856DD">
        <w:rPr>
          <w:rFonts w:ascii="Times New Roman" w:eastAsia="仿宋_GB2312" w:hAnsi="Times New Roman" w:cs="Times New Roman" w:hint="eastAsia"/>
          <w:sz w:val="32"/>
          <w:szCs w:val="24"/>
        </w:rPr>
        <w:t>20</w:t>
      </w:r>
      <w:r w:rsidR="00F32F9C">
        <w:rPr>
          <w:rFonts w:ascii="Times New Roman" w:eastAsia="仿宋_GB2312" w:hAnsi="Times New Roman" w:cs="Times New Roman" w:hint="eastAsia"/>
          <w:sz w:val="32"/>
          <w:szCs w:val="24"/>
        </w:rPr>
        <w:t>21</w:t>
      </w:r>
      <w:r w:rsidRPr="001E70B9">
        <w:rPr>
          <w:rFonts w:ascii="Times New Roman" w:eastAsia="仿宋_GB2312" w:hAnsi="Times New Roman" w:cs="Times New Roman" w:hint="eastAsia"/>
          <w:sz w:val="32"/>
          <w:szCs w:val="24"/>
        </w:rPr>
        <w:t>〕</w:t>
      </w:r>
      <w:r w:rsidR="00142DE4">
        <w:rPr>
          <w:rFonts w:ascii="Times New Roman" w:eastAsia="仿宋_GB2312" w:hAnsi="Times New Roman" w:cs="Times New Roman" w:hint="eastAsia"/>
          <w:sz w:val="32"/>
          <w:szCs w:val="24"/>
        </w:rPr>
        <w:t>3</w:t>
      </w:r>
      <w:r w:rsidRPr="001E70B9">
        <w:rPr>
          <w:rFonts w:ascii="Times New Roman" w:eastAsia="仿宋_GB2312" w:hAnsi="Times New Roman" w:cs="Times New Roman" w:hint="eastAsia"/>
          <w:sz w:val="32"/>
          <w:szCs w:val="24"/>
        </w:rPr>
        <w:t xml:space="preserve"> </w:t>
      </w:r>
      <w:r w:rsidRPr="001E70B9">
        <w:rPr>
          <w:rFonts w:ascii="Times New Roman" w:eastAsia="仿宋_GB2312" w:hAnsi="Times New Roman" w:cs="Times New Roman" w:hint="eastAsia"/>
          <w:sz w:val="32"/>
          <w:szCs w:val="24"/>
        </w:rPr>
        <w:t>号</w:t>
      </w:r>
      <w:r w:rsidRPr="001E70B9">
        <w:rPr>
          <w:rFonts w:ascii="Times New Roman" w:eastAsia="仿宋_GB2312" w:hAnsi="Times New Roman" w:cs="Times New Roman" w:hint="eastAsia"/>
          <w:sz w:val="32"/>
          <w:szCs w:val="24"/>
        </w:rPr>
        <w:t xml:space="preserve">           </w:t>
      </w:r>
      <w:r w:rsidR="00F32F9C">
        <w:rPr>
          <w:rFonts w:ascii="Times New Roman" w:eastAsia="仿宋_GB2312" w:hAnsi="Times New Roman" w:cs="Times New Roman" w:hint="eastAsia"/>
          <w:sz w:val="32"/>
          <w:szCs w:val="24"/>
        </w:rPr>
        <w:t xml:space="preserve">  </w:t>
      </w:r>
      <w:r w:rsidRPr="001E70B9">
        <w:rPr>
          <w:rFonts w:ascii="Times New Roman" w:eastAsia="仿宋_GB2312" w:hAnsi="Times New Roman" w:cs="Times New Roman" w:hint="eastAsia"/>
          <w:sz w:val="32"/>
          <w:szCs w:val="24"/>
        </w:rPr>
        <w:t xml:space="preserve">      </w:t>
      </w:r>
      <w:r w:rsidRPr="001E70B9">
        <w:rPr>
          <w:rFonts w:ascii="Times New Roman" w:eastAsia="仿宋_GB2312" w:hAnsi="Times New Roman" w:cs="Times New Roman" w:hint="eastAsia"/>
          <w:sz w:val="32"/>
          <w:szCs w:val="24"/>
        </w:rPr>
        <w:t>签发人：</w:t>
      </w:r>
      <w:r w:rsidR="001856DD">
        <w:rPr>
          <w:rFonts w:ascii="Times New Roman" w:eastAsia="仿宋_GB2312" w:hAnsi="Times New Roman" w:cs="Times New Roman" w:hint="eastAsia"/>
          <w:sz w:val="32"/>
          <w:szCs w:val="24"/>
        </w:rPr>
        <w:t>罗炯</w:t>
      </w:r>
    </w:p>
    <w:p w:rsidR="00DE26AA" w:rsidRDefault="00DE26AA" w:rsidP="006A7142">
      <w:pPr>
        <w:spacing w:line="240" w:lineRule="exact"/>
        <w:rPr>
          <w:b/>
          <w:bCs/>
        </w:rPr>
      </w:pPr>
      <w:r>
        <w:rPr>
          <w:color w:val="FF0000"/>
          <w:u w:val="thick"/>
        </w:rPr>
        <w:t xml:space="preserve">                                            </w:t>
      </w:r>
      <w:r w:rsidR="001E70B9">
        <w:rPr>
          <w:rFonts w:hint="eastAsia"/>
          <w:color w:val="FF0000"/>
          <w:u w:val="thick"/>
        </w:rPr>
        <w:t xml:space="preserve">  </w:t>
      </w:r>
      <w:r w:rsidR="00F32F9C">
        <w:rPr>
          <w:rFonts w:hint="eastAsia"/>
          <w:color w:val="FF0000"/>
          <w:u w:val="thick"/>
        </w:rPr>
        <w:t xml:space="preserve">   </w:t>
      </w:r>
      <w:r w:rsidR="001E70B9">
        <w:rPr>
          <w:rFonts w:hint="eastAsia"/>
          <w:color w:val="FF0000"/>
          <w:u w:val="thick"/>
        </w:rPr>
        <w:t xml:space="preserve">                       </w:t>
      </w:r>
      <w:r>
        <w:rPr>
          <w:color w:val="FF0000"/>
          <w:u w:val="thick"/>
        </w:rPr>
        <w:t xml:space="preserve">        </w:t>
      </w:r>
      <w:r>
        <w:rPr>
          <w:rFonts w:hint="eastAsia"/>
          <w:color w:val="FF0000"/>
          <w:u w:val="thick"/>
        </w:rPr>
        <w:t xml:space="preserve"> </w:t>
      </w:r>
    </w:p>
    <w:p w:rsidR="00022FFA" w:rsidRPr="00F32F9C" w:rsidRDefault="00022FFA" w:rsidP="00AC17B8">
      <w:pPr>
        <w:spacing w:afterLines="100" w:line="600" w:lineRule="exact"/>
        <w:jc w:val="center"/>
        <w:rPr>
          <w:rFonts w:ascii="黑体" w:eastAsia="黑体" w:hAnsi="黑体" w:cs="Times New Roman"/>
          <w:b/>
          <w:sz w:val="36"/>
        </w:rPr>
      </w:pPr>
    </w:p>
    <w:p w:rsidR="00142DE4" w:rsidRDefault="00142DE4" w:rsidP="00AC17B8">
      <w:pPr>
        <w:spacing w:afterLines="50" w:line="620" w:lineRule="exact"/>
        <w:jc w:val="center"/>
        <w:rPr>
          <w:rFonts w:ascii="方正小标宋简体" w:eastAsia="方正小标宋简体" w:hAnsi="方正小标宋简体" w:cs="Times New Roman"/>
          <w:sz w:val="36"/>
          <w:szCs w:val="36"/>
        </w:rPr>
      </w:pPr>
      <w:r w:rsidRPr="00142DE4">
        <w:rPr>
          <w:rFonts w:ascii="方正小标宋简体" w:eastAsia="方正小标宋简体" w:hAnsi="方正小标宋简体" w:cs="Times New Roman" w:hint="eastAsia"/>
          <w:sz w:val="36"/>
          <w:szCs w:val="36"/>
        </w:rPr>
        <w:t>市新市民服务中心关于</w:t>
      </w:r>
      <w:r w:rsidRPr="00A12BF5">
        <w:rPr>
          <w:rFonts w:ascii="方正小标宋简体" w:eastAsia="方正小标宋简体" w:hAnsi="方正小标宋简体" w:cs="Times New Roman" w:hint="eastAsia"/>
          <w:sz w:val="36"/>
          <w:szCs w:val="36"/>
        </w:rPr>
        <w:t>对市人大十七届五次会议</w:t>
      </w:r>
    </w:p>
    <w:p w:rsidR="00142DE4" w:rsidRPr="00A12BF5" w:rsidRDefault="00142DE4" w:rsidP="00AC17B8">
      <w:pPr>
        <w:spacing w:afterLines="50" w:line="620" w:lineRule="exact"/>
        <w:jc w:val="center"/>
        <w:rPr>
          <w:rFonts w:ascii="方正小标宋简体" w:eastAsia="方正小标宋简体" w:hAnsi="方正小标宋简体" w:cs="Times New Roman"/>
          <w:sz w:val="36"/>
          <w:szCs w:val="36"/>
        </w:rPr>
      </w:pPr>
      <w:r w:rsidRPr="00A12BF5">
        <w:rPr>
          <w:rFonts w:ascii="方正小标宋简体" w:eastAsia="方正小标宋简体" w:hAnsi="方正小标宋简体" w:cs="Times New Roman" w:hint="eastAsia"/>
          <w:sz w:val="36"/>
          <w:szCs w:val="36"/>
        </w:rPr>
        <w:t>第105号建议的答复</w:t>
      </w:r>
    </w:p>
    <w:p w:rsidR="001E70B9" w:rsidRPr="00142DE4" w:rsidRDefault="001E70B9" w:rsidP="0013081C">
      <w:pPr>
        <w:spacing w:line="600" w:lineRule="exact"/>
        <w:jc w:val="center"/>
        <w:rPr>
          <w:rFonts w:ascii="方正小标宋简体" w:eastAsia="方正小标宋简体" w:hAnsi="宋体" w:cs="Times New Roman"/>
          <w:b/>
          <w:sz w:val="32"/>
          <w:szCs w:val="32"/>
        </w:rPr>
      </w:pPr>
    </w:p>
    <w:p w:rsidR="00FF4189" w:rsidRDefault="00FF4189" w:rsidP="00FF4189">
      <w:pPr>
        <w:spacing w:line="540" w:lineRule="exact"/>
        <w:rPr>
          <w:rFonts w:ascii="仿宋_GB2312" w:eastAsia="仿宋_GB2312"/>
          <w:sz w:val="32"/>
          <w:szCs w:val="32"/>
        </w:rPr>
      </w:pPr>
      <w:r>
        <w:rPr>
          <w:rFonts w:ascii="仿宋_GB2312" w:eastAsia="仿宋_GB2312" w:hAnsi="仿宋_GB2312" w:cs="仿宋_GB2312" w:hint="eastAsia"/>
          <w:sz w:val="32"/>
          <w:szCs w:val="32"/>
        </w:rPr>
        <w:t>尊敬的李明波代表</w:t>
      </w:r>
      <w:r>
        <w:rPr>
          <w:rFonts w:ascii="仿宋_GB2312" w:eastAsia="仿宋_GB2312" w:hint="eastAsia"/>
          <w:sz w:val="32"/>
          <w:szCs w:val="32"/>
        </w:rPr>
        <w:t>：</w:t>
      </w:r>
    </w:p>
    <w:p w:rsidR="00FF4189" w:rsidRDefault="00FF4189" w:rsidP="00FF4189">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您在市人大十七届五次会议期间提交的《</w:t>
      </w:r>
      <w:r w:rsidRPr="008419D5">
        <w:rPr>
          <w:rFonts w:ascii="仿宋_GB2312" w:eastAsia="仿宋_GB2312" w:hAnsi="仿宋_GB2312" w:cs="仿宋_GB2312" w:hint="eastAsia"/>
          <w:sz w:val="32"/>
          <w:szCs w:val="32"/>
        </w:rPr>
        <w:t>关于</w:t>
      </w:r>
      <w:r>
        <w:rPr>
          <w:rFonts w:ascii="仿宋_GB2312" w:eastAsia="仿宋_GB2312" w:hAnsi="仿宋_GB2312" w:cs="仿宋_GB2312" w:hint="eastAsia"/>
          <w:sz w:val="32"/>
          <w:szCs w:val="32"/>
        </w:rPr>
        <w:t>完善外来务工人员服务政策的建议》收悉，我中心高度重视，对部分镇（街道）多次走访调研，主动加强与市级有关部门的工作对接，了解相关情况。现就有关情况答复如下：</w:t>
      </w:r>
    </w:p>
    <w:p w:rsidR="00FF4189" w:rsidRPr="000F37E5" w:rsidRDefault="00FF4189" w:rsidP="00FF4189">
      <w:pPr>
        <w:spacing w:line="540" w:lineRule="exact"/>
        <w:ind w:firstLine="640"/>
        <w:rPr>
          <w:rFonts w:ascii="黑体" w:eastAsia="黑体" w:hAnsi="黑体" w:cs="仿宋_GB2312"/>
          <w:sz w:val="32"/>
          <w:szCs w:val="32"/>
        </w:rPr>
      </w:pPr>
      <w:r w:rsidRPr="000F37E5">
        <w:rPr>
          <w:rFonts w:ascii="黑体" w:eastAsia="黑体" w:hAnsi="黑体" w:cs="仿宋_GB2312" w:hint="eastAsia"/>
          <w:sz w:val="32"/>
          <w:szCs w:val="32"/>
        </w:rPr>
        <w:t>一、关于“合理设置外来务工人员子女就读条件，</w:t>
      </w:r>
      <w:r>
        <w:rPr>
          <w:rFonts w:ascii="黑体" w:eastAsia="黑体" w:hAnsi="黑体" w:cs="仿宋_GB2312" w:hint="eastAsia"/>
          <w:sz w:val="32"/>
          <w:szCs w:val="32"/>
        </w:rPr>
        <w:t>组建</w:t>
      </w:r>
      <w:r w:rsidRPr="000F37E5">
        <w:rPr>
          <w:rFonts w:ascii="黑体" w:eastAsia="黑体" w:hAnsi="黑体" w:cs="仿宋_GB2312" w:hint="eastAsia"/>
          <w:sz w:val="32"/>
          <w:szCs w:val="32"/>
        </w:rPr>
        <w:t>假期培训中心”</w:t>
      </w:r>
    </w:p>
    <w:p w:rsidR="00FF4189" w:rsidRDefault="00FF4189" w:rsidP="00FF4189">
      <w:pPr>
        <w:spacing w:line="540" w:lineRule="exact"/>
        <w:ind w:firstLineChars="200" w:firstLine="643"/>
        <w:jc w:val="left"/>
        <w:rPr>
          <w:rFonts w:ascii="仿宋_GB2312" w:eastAsia="仿宋_GB2312"/>
          <w:sz w:val="32"/>
        </w:rPr>
      </w:pPr>
      <w:r w:rsidRPr="008A227D">
        <w:rPr>
          <w:rFonts w:ascii="楷体_GB2312" w:eastAsia="楷体_GB2312" w:hint="eastAsia"/>
          <w:b/>
          <w:sz w:val="32"/>
          <w:szCs w:val="32"/>
        </w:rPr>
        <w:t>（一）</w:t>
      </w:r>
      <w:r w:rsidRPr="00D40DEE">
        <w:rPr>
          <w:rFonts w:ascii="楷体_GB2312" w:eastAsia="楷体_GB2312" w:hint="eastAsia"/>
          <w:b/>
          <w:sz w:val="32"/>
          <w:szCs w:val="32"/>
        </w:rPr>
        <w:t>切实保障新市民随迁子女义务教育权利</w:t>
      </w:r>
      <w:r>
        <w:rPr>
          <w:rFonts w:ascii="楷体_GB2312" w:eastAsia="楷体_GB2312" w:hint="eastAsia"/>
          <w:b/>
          <w:sz w:val="32"/>
          <w:szCs w:val="32"/>
        </w:rPr>
        <w:t>。</w:t>
      </w:r>
      <w:r w:rsidRPr="009C29F2">
        <w:rPr>
          <w:rFonts w:ascii="仿宋_GB2312" w:eastAsia="仿宋_GB2312" w:hint="eastAsia"/>
          <w:b/>
          <w:sz w:val="32"/>
          <w:szCs w:val="32"/>
        </w:rPr>
        <w:t>一是</w:t>
      </w:r>
      <w:r w:rsidRPr="009C29F2">
        <w:rPr>
          <w:rFonts w:ascii="仿宋_GB2312" w:eastAsia="仿宋_GB2312" w:hint="eastAsia"/>
          <w:sz w:val="32"/>
          <w:szCs w:val="32"/>
        </w:rPr>
        <w:t>调整完善量化积分细则。按照“权利义务对等、保障基本权益、积分梯度服务”的基本原则，在充分征求各地各有关部门、积分申请对象意见的基础上，对现有积分细则进行调整和完</w:t>
      </w:r>
      <w:r w:rsidRPr="009C29F2">
        <w:rPr>
          <w:rFonts w:ascii="仿宋_GB2312" w:eastAsia="仿宋_GB2312" w:hint="eastAsia"/>
          <w:sz w:val="32"/>
          <w:szCs w:val="32"/>
        </w:rPr>
        <w:lastRenderedPageBreak/>
        <w:t>善，进一步健全和完善新市民激励引导机制，实现公共资源</w:t>
      </w:r>
      <w:r>
        <w:rPr>
          <w:rFonts w:ascii="仿宋_GB2312" w:eastAsia="仿宋_GB2312" w:hint="eastAsia"/>
          <w:sz w:val="32"/>
          <w:szCs w:val="32"/>
        </w:rPr>
        <w:t>特别是教育资源更加科学合理</w:t>
      </w:r>
      <w:r w:rsidRPr="009C29F2">
        <w:rPr>
          <w:rFonts w:ascii="仿宋_GB2312" w:eastAsia="仿宋_GB2312" w:hint="eastAsia"/>
          <w:sz w:val="32"/>
          <w:szCs w:val="32"/>
        </w:rPr>
        <w:t>配置，吸引更多更高素质的新市民来慈溪就业创业。</w:t>
      </w:r>
      <w:r w:rsidRPr="009C29F2">
        <w:rPr>
          <w:rFonts w:ascii="仿宋_GB2312" w:eastAsia="仿宋_GB2312" w:hint="eastAsia"/>
          <w:b/>
          <w:sz w:val="32"/>
          <w:szCs w:val="32"/>
        </w:rPr>
        <w:t>二是</w:t>
      </w:r>
      <w:r w:rsidRPr="009C29F2">
        <w:rPr>
          <w:rFonts w:ascii="仿宋_GB2312" w:eastAsia="仿宋_GB2312" w:hint="eastAsia"/>
          <w:sz w:val="32"/>
          <w:szCs w:val="32"/>
        </w:rPr>
        <w:t>全力做好量化积分</w:t>
      </w:r>
      <w:r>
        <w:rPr>
          <w:rFonts w:ascii="仿宋_GB2312" w:eastAsia="仿宋_GB2312" w:hint="eastAsia"/>
          <w:sz w:val="32"/>
          <w:szCs w:val="32"/>
        </w:rPr>
        <w:t>在义务教育领域的应用</w:t>
      </w:r>
      <w:r w:rsidRPr="009C29F2">
        <w:rPr>
          <w:rFonts w:ascii="仿宋_GB2312" w:eastAsia="仿宋_GB2312" w:hint="eastAsia"/>
          <w:sz w:val="32"/>
          <w:szCs w:val="32"/>
        </w:rPr>
        <w:t>。</w:t>
      </w:r>
      <w:r>
        <w:rPr>
          <w:rFonts w:ascii="仿宋_GB2312" w:eastAsia="仿宋_GB2312" w:hint="eastAsia"/>
          <w:sz w:val="32"/>
        </w:rPr>
        <w:t>市教育局积极</w:t>
      </w:r>
      <w:r w:rsidRPr="008A227D">
        <w:rPr>
          <w:rFonts w:ascii="仿宋_GB2312" w:eastAsia="仿宋_GB2312" w:hint="eastAsia"/>
          <w:sz w:val="32"/>
        </w:rPr>
        <w:t>推行与居住证量化积分相配套的随迁子女入学政</w:t>
      </w:r>
      <w:r>
        <w:rPr>
          <w:rFonts w:ascii="仿宋_GB2312" w:eastAsia="仿宋_GB2312" w:hint="eastAsia"/>
          <w:sz w:val="32"/>
        </w:rPr>
        <w:t>策，合理配置教育资源，稳定提高公办学校就读率。</w:t>
      </w:r>
      <w:r>
        <w:rPr>
          <w:rFonts w:ascii="仿宋_GB2312" w:eastAsia="仿宋_GB2312"/>
          <w:sz w:val="32"/>
        </w:rPr>
        <w:t>2020</w:t>
      </w:r>
      <w:r>
        <w:rPr>
          <w:rFonts w:ascii="仿宋_GB2312" w:eastAsia="仿宋_GB2312" w:hint="eastAsia"/>
          <w:sz w:val="32"/>
        </w:rPr>
        <w:t>学年，我市义务段学校在读流动人口随迁子女</w:t>
      </w:r>
      <w:r>
        <w:rPr>
          <w:rFonts w:ascii="仿宋_GB2312" w:eastAsia="仿宋_GB2312"/>
          <w:sz w:val="32"/>
        </w:rPr>
        <w:t>48614</w:t>
      </w:r>
      <w:r>
        <w:rPr>
          <w:rFonts w:ascii="仿宋_GB2312" w:eastAsia="仿宋_GB2312" w:hint="eastAsia"/>
          <w:sz w:val="32"/>
        </w:rPr>
        <w:t>人，在公办（含政府购买服务）学校就读比例为</w:t>
      </w:r>
      <w:r>
        <w:rPr>
          <w:rFonts w:ascii="仿宋_GB2312" w:eastAsia="仿宋_GB2312"/>
          <w:sz w:val="32"/>
        </w:rPr>
        <w:t>89.48%</w:t>
      </w:r>
      <w:r>
        <w:rPr>
          <w:rFonts w:ascii="仿宋_GB2312" w:eastAsia="仿宋_GB2312" w:hint="eastAsia"/>
          <w:sz w:val="32"/>
        </w:rPr>
        <w:t>，公办接纳率比去年提高</w:t>
      </w:r>
      <w:r>
        <w:rPr>
          <w:rFonts w:ascii="仿宋_GB2312" w:eastAsia="仿宋_GB2312"/>
          <w:sz w:val="32"/>
        </w:rPr>
        <w:t>3.12%</w:t>
      </w:r>
      <w:r>
        <w:rPr>
          <w:rFonts w:ascii="仿宋_GB2312" w:eastAsia="仿宋_GB2312" w:hint="eastAsia"/>
          <w:sz w:val="32"/>
        </w:rPr>
        <w:t>。推行量化积分入学政策后，随迁子女入学门槛大大降低，只要随迁子女家长办理好居住证且参加量化积分申评，基本上都能进入公办学校就读。2021年，义务教育段公民办同招报名工作已顺利结束，市教育局及各地教办将全力做好学生录取工作，预计全年招录外来新生1.2万人（小学一年级和初中一年级）。</w:t>
      </w:r>
    </w:p>
    <w:p w:rsidR="00FF4189" w:rsidRDefault="00FF4189" w:rsidP="00FF4189">
      <w:pPr>
        <w:spacing w:line="540" w:lineRule="exact"/>
        <w:ind w:firstLineChars="200" w:firstLine="643"/>
        <w:jc w:val="left"/>
        <w:rPr>
          <w:rFonts w:ascii="仿宋_GB2312" w:eastAsia="仿宋_GB2312"/>
          <w:sz w:val="32"/>
        </w:rPr>
      </w:pPr>
      <w:r w:rsidRPr="00136876">
        <w:rPr>
          <w:rFonts w:ascii="楷体_GB2312" w:eastAsia="楷体_GB2312" w:hint="eastAsia"/>
          <w:b/>
          <w:sz w:val="32"/>
          <w:szCs w:val="32"/>
        </w:rPr>
        <w:t>（二）总结推广“假日学校”工作做法和经验。</w:t>
      </w:r>
      <w:r w:rsidRPr="008A227D">
        <w:rPr>
          <w:rFonts w:ascii="仿宋_GB2312" w:eastAsia="仿宋_GB2312" w:hint="eastAsia"/>
          <w:sz w:val="32"/>
        </w:rPr>
        <w:t>每年暑假，市关工委及市教育局充分发动各镇（街</w:t>
      </w:r>
      <w:r>
        <w:rPr>
          <w:rFonts w:ascii="仿宋_GB2312" w:eastAsia="仿宋_GB2312" w:hint="eastAsia"/>
          <w:sz w:val="32"/>
        </w:rPr>
        <w:t>道）退休教师及教师志愿者，组织来慈过暑假的“小候鸟”或在慈无人管理的流动人口随迁子女开展“假日学校”活动。据初步统计，“假日学校”办班8</w:t>
      </w:r>
      <w:r>
        <w:rPr>
          <w:rFonts w:ascii="仿宋_GB2312" w:eastAsia="仿宋_GB2312"/>
          <w:sz w:val="32"/>
        </w:rPr>
        <w:t>0</w:t>
      </w:r>
      <w:r>
        <w:rPr>
          <w:rFonts w:ascii="仿宋_GB2312" w:eastAsia="仿宋_GB2312" w:hint="eastAsia"/>
          <w:sz w:val="32"/>
        </w:rPr>
        <w:t>余个，2</w:t>
      </w:r>
      <w:r>
        <w:rPr>
          <w:rFonts w:ascii="仿宋_GB2312" w:eastAsia="仿宋_GB2312"/>
          <w:sz w:val="32"/>
        </w:rPr>
        <w:t>00</w:t>
      </w:r>
      <w:r>
        <w:rPr>
          <w:rFonts w:ascii="仿宋_GB2312" w:eastAsia="仿宋_GB2312" w:hint="eastAsia"/>
          <w:sz w:val="32"/>
        </w:rPr>
        <w:t>多名退休教师及教师志愿者参与到假日学校的管理与教学，受惠学生3</w:t>
      </w:r>
      <w:r>
        <w:rPr>
          <w:rFonts w:ascii="仿宋_GB2312" w:eastAsia="仿宋_GB2312"/>
          <w:sz w:val="32"/>
        </w:rPr>
        <w:t>000</w:t>
      </w:r>
      <w:r>
        <w:rPr>
          <w:rFonts w:ascii="仿宋_GB2312" w:eastAsia="仿宋_GB2312" w:hint="eastAsia"/>
          <w:sz w:val="32"/>
        </w:rPr>
        <w:t>多人。今后，将在总结假日学校经验基础上进行扩面与推广，让更多随迁子女参与到“假日学校”活动中来。</w:t>
      </w:r>
    </w:p>
    <w:p w:rsidR="00FF4189" w:rsidRPr="000F37E5" w:rsidRDefault="00FF4189" w:rsidP="00FF4189">
      <w:pPr>
        <w:spacing w:line="540" w:lineRule="exact"/>
        <w:ind w:firstLineChars="200" w:firstLine="640"/>
        <w:jc w:val="left"/>
        <w:rPr>
          <w:rFonts w:ascii="仿宋_GB2312" w:eastAsia="仿宋_GB2312"/>
          <w:sz w:val="32"/>
        </w:rPr>
      </w:pPr>
      <w:r w:rsidRPr="000F37E5">
        <w:rPr>
          <w:rFonts w:ascii="黑体" w:eastAsia="黑体" w:hAnsi="黑体" w:cs="仿宋_GB2312" w:hint="eastAsia"/>
          <w:sz w:val="32"/>
          <w:szCs w:val="32"/>
        </w:rPr>
        <w:t>二、关于“建设外来务工人员公寓楼”</w:t>
      </w:r>
    </w:p>
    <w:p w:rsidR="00FF4189" w:rsidRDefault="00FF4189" w:rsidP="00FF4189">
      <w:pPr>
        <w:spacing w:line="540" w:lineRule="exact"/>
        <w:ind w:firstLineChars="196" w:firstLine="630"/>
        <w:rPr>
          <w:rFonts w:ascii="Calibri" w:eastAsia="仿宋_GB2312" w:hAnsi="Calibri" w:cs="Times New Roman"/>
          <w:b/>
          <w:sz w:val="32"/>
          <w:szCs w:val="32"/>
        </w:rPr>
      </w:pPr>
      <w:r w:rsidRPr="00B26F1E">
        <w:rPr>
          <w:rFonts w:ascii="楷体_GB2312" w:eastAsia="楷体_GB2312" w:hint="eastAsia"/>
          <w:b/>
          <w:sz w:val="32"/>
          <w:szCs w:val="32"/>
        </w:rPr>
        <w:t>（一）积极推进集中居住项目建设。</w:t>
      </w:r>
      <w:r w:rsidRPr="00027E88">
        <w:rPr>
          <w:rFonts w:ascii="仿宋_GB2312" w:eastAsia="仿宋_GB2312" w:hint="eastAsia"/>
          <w:sz w:val="32"/>
          <w:szCs w:val="32"/>
        </w:rPr>
        <w:t>2012年，我市</w:t>
      </w:r>
      <w:r>
        <w:rPr>
          <w:rFonts w:ascii="仿宋_GB2312" w:eastAsia="仿宋_GB2312" w:hint="eastAsia"/>
          <w:sz w:val="32"/>
          <w:szCs w:val="32"/>
        </w:rPr>
        <w:t>制定</w:t>
      </w:r>
      <w:r w:rsidRPr="00027E88">
        <w:rPr>
          <w:rFonts w:ascii="仿宋_GB2312" w:eastAsia="仿宋_GB2312" w:hint="eastAsia"/>
          <w:sz w:val="32"/>
          <w:szCs w:val="32"/>
        </w:rPr>
        <w:t>印发《</w:t>
      </w:r>
      <w:r>
        <w:rPr>
          <w:rFonts w:ascii="仿宋_GB2312" w:eastAsia="仿宋_GB2312" w:hint="eastAsia"/>
          <w:sz w:val="32"/>
          <w:szCs w:val="32"/>
        </w:rPr>
        <w:t>中共慈溪市委</w:t>
      </w:r>
      <w:r w:rsidRPr="00027E88">
        <w:rPr>
          <w:rFonts w:ascii="仿宋_GB2312" w:eastAsia="仿宋_GB2312" w:hint="eastAsia"/>
          <w:sz w:val="32"/>
          <w:szCs w:val="32"/>
        </w:rPr>
        <w:t>慈溪市人民政府关于进一步推进暂住人口集中居住项目建设的实施意见（试行）》</w:t>
      </w:r>
      <w:r>
        <w:rPr>
          <w:rFonts w:ascii="仿宋_GB2312" w:eastAsia="仿宋_GB2312" w:hint="eastAsia"/>
          <w:sz w:val="32"/>
          <w:szCs w:val="32"/>
        </w:rPr>
        <w:t>（</w:t>
      </w:r>
      <w:r w:rsidRPr="00027E88">
        <w:rPr>
          <w:rFonts w:ascii="仿宋_GB2312" w:eastAsia="仿宋_GB2312" w:hint="eastAsia"/>
          <w:sz w:val="32"/>
          <w:szCs w:val="32"/>
        </w:rPr>
        <w:t>慈党〔2012〕22</w:t>
      </w:r>
      <w:r w:rsidRPr="00027E88">
        <w:rPr>
          <w:rFonts w:ascii="仿宋_GB2312" w:eastAsia="仿宋_GB2312" w:hint="eastAsia"/>
          <w:sz w:val="32"/>
          <w:szCs w:val="32"/>
        </w:rPr>
        <w:lastRenderedPageBreak/>
        <w:t>号</w:t>
      </w:r>
      <w:r>
        <w:rPr>
          <w:rFonts w:ascii="仿宋_GB2312" w:eastAsia="仿宋_GB2312" w:hint="eastAsia"/>
          <w:sz w:val="32"/>
          <w:szCs w:val="32"/>
        </w:rPr>
        <w:t>），为加快推进流动人口集中居住项目建设提供了指导性意见，截至2020年，我市共有流动人口集中居住区建筑面积约126万平方米（2013年以来新建为12.95万平方米），其中外口公寓44.6万平方米，企业职工宿舍81.4万平方米，可居住13.12万人。同时，根据《关于慈溪市流</w:t>
      </w:r>
      <w:r w:rsidRPr="004E296F">
        <w:rPr>
          <w:rFonts w:ascii="仿宋_GB2312" w:eastAsia="仿宋_GB2312" w:hint="eastAsia"/>
          <w:sz w:val="32"/>
          <w:szCs w:val="32"/>
        </w:rPr>
        <w:t>动人口集中居住项目财政补助资金管理办法的通知》（慈财</w:t>
      </w:r>
      <w:r w:rsidRPr="00027E88">
        <w:rPr>
          <w:rFonts w:ascii="仿宋_GB2312" w:eastAsia="仿宋_GB2312" w:hint="eastAsia"/>
          <w:sz w:val="32"/>
          <w:szCs w:val="32"/>
        </w:rPr>
        <w:t>〔201</w:t>
      </w:r>
      <w:r>
        <w:rPr>
          <w:rFonts w:ascii="仿宋_GB2312" w:eastAsia="仿宋_GB2312" w:hint="eastAsia"/>
          <w:sz w:val="32"/>
          <w:szCs w:val="32"/>
        </w:rPr>
        <w:t>3</w:t>
      </w:r>
      <w:r w:rsidRPr="00027E88">
        <w:rPr>
          <w:rFonts w:ascii="仿宋_GB2312" w:eastAsia="仿宋_GB2312" w:hint="eastAsia"/>
          <w:sz w:val="32"/>
          <w:szCs w:val="32"/>
        </w:rPr>
        <w:t>〕</w:t>
      </w:r>
      <w:r w:rsidRPr="004E296F">
        <w:rPr>
          <w:rFonts w:ascii="仿宋_GB2312" w:eastAsia="仿宋_GB2312" w:hint="eastAsia"/>
          <w:sz w:val="32"/>
          <w:szCs w:val="32"/>
        </w:rPr>
        <w:t>81号）文件</w:t>
      </w:r>
      <w:r>
        <w:rPr>
          <w:rFonts w:ascii="仿宋_GB2312" w:eastAsia="仿宋_GB2312" w:hint="eastAsia"/>
          <w:sz w:val="32"/>
          <w:szCs w:val="32"/>
        </w:rPr>
        <w:t>，对符合要求的流动人口集中居住项目实施财政补助，截至2020年底，已累计补助资金1500余万元，为加快推进集中居住项目建设发挥了积极作用。</w:t>
      </w:r>
    </w:p>
    <w:p w:rsidR="00FF4189" w:rsidRPr="009C29F2" w:rsidRDefault="00FF4189" w:rsidP="00FF4189">
      <w:pPr>
        <w:spacing w:line="540" w:lineRule="exact"/>
        <w:ind w:firstLineChars="196" w:firstLine="630"/>
        <w:rPr>
          <w:rFonts w:ascii="仿宋_GB2312" w:eastAsia="仿宋_GB2312"/>
          <w:sz w:val="32"/>
          <w:szCs w:val="32"/>
        </w:rPr>
      </w:pPr>
      <w:r w:rsidRPr="00B26F1E">
        <w:rPr>
          <w:rFonts w:ascii="楷体_GB2312" w:eastAsia="楷体_GB2312" w:hint="eastAsia"/>
          <w:b/>
          <w:sz w:val="32"/>
          <w:szCs w:val="32"/>
        </w:rPr>
        <w:t>二是全力争取上级专项资金扶持。</w:t>
      </w:r>
      <w:r w:rsidRPr="009C29F2">
        <w:rPr>
          <w:rFonts w:ascii="仿宋_GB2312" w:eastAsia="仿宋_GB2312" w:hAnsi="Calibri" w:cs="Times New Roman" w:hint="eastAsia"/>
          <w:sz w:val="32"/>
          <w:szCs w:val="32"/>
        </w:rPr>
        <w:t>2020-2022年，宁波市被列入全国发展租赁市场试点城市，为积极争取中央财政资金，市新市民服务中心主动作为，深入基层排摸适合新市民集中居住的房源，及时向市住建局申报。同时，积极鼓励各园区、镇（街道）进一步加大工作力度，积极参与租赁住房与蓝领公寓的建设和运营，提高新市民居住环境的质量。目前，首批次中央补助资金2608万元已拨付我市，全市共有30多个项目，已报送中央财政资金补助计划。</w:t>
      </w:r>
    </w:p>
    <w:p w:rsidR="00FF4189" w:rsidRPr="00B26F1E" w:rsidRDefault="00FF4189" w:rsidP="00FF4189">
      <w:pPr>
        <w:spacing w:line="540" w:lineRule="exact"/>
        <w:ind w:firstLineChars="200" w:firstLine="640"/>
        <w:jc w:val="left"/>
        <w:rPr>
          <w:rFonts w:ascii="黑体" w:eastAsia="黑体" w:hAnsi="黑体" w:cs="仿宋_GB2312"/>
          <w:sz w:val="32"/>
          <w:szCs w:val="32"/>
        </w:rPr>
      </w:pPr>
      <w:r w:rsidRPr="00B26F1E">
        <w:rPr>
          <w:rFonts w:ascii="黑体" w:eastAsia="黑体" w:hAnsi="黑体" w:cs="仿宋_GB2312" w:hint="eastAsia"/>
          <w:sz w:val="32"/>
          <w:szCs w:val="32"/>
        </w:rPr>
        <w:t>三、关于“统一组织包车服务，为外来务工人员返乡提供便利”</w:t>
      </w:r>
    </w:p>
    <w:p w:rsidR="00FF4189" w:rsidRDefault="00FF4189" w:rsidP="00FF4189">
      <w:pPr>
        <w:widowControl/>
        <w:spacing w:line="54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近年来，市交通运输局在春运期间积极组织下属企业走访企业一线，为外来务工人员提供返乡返慈包车服务。2018、2019年春运期间分别提供包车业务239辆次、612辆次，共计转运人员11587人次、20710人次。在去年新冠肺炎疫情期间，市交通运输局与市人社局通力合作，积极打造“复工复产”期间的绿色通道，共计发送班次294次，运送返岗人</w:t>
      </w:r>
      <w:r>
        <w:rPr>
          <w:rFonts w:ascii="仿宋_GB2312" w:eastAsia="仿宋_GB2312" w:hAnsi="仿宋_GB2312" w:cs="仿宋_GB2312" w:hint="eastAsia"/>
          <w:kern w:val="0"/>
          <w:sz w:val="32"/>
          <w:szCs w:val="32"/>
        </w:rPr>
        <w:lastRenderedPageBreak/>
        <w:t>员6535人次。2021年春运期间，市交通运输局会同市人社局联合推出“员工返乡、温暖送行”包车服务，由慈溪公运旅游集散中心提供一站式“门到门、点对点”服务，</w:t>
      </w:r>
      <w:r>
        <w:rPr>
          <w:rFonts w:ascii="仿宋_GB2312" w:eastAsia="仿宋_GB2312" w:hAnsi="仿宋_GB2312" w:cs="仿宋_GB2312" w:hint="eastAsia"/>
          <w:sz w:val="32"/>
          <w:szCs w:val="32"/>
        </w:rPr>
        <w:t>“点对点”直达包车共出车约20车次，服务返岗返乡人员数约1000人次。</w:t>
      </w:r>
      <w:r>
        <w:rPr>
          <w:rFonts w:ascii="仿宋_GB2312" w:eastAsia="仿宋_GB2312" w:hAnsi="仿宋_GB2312" w:cs="仿宋_GB2312" w:hint="eastAsia"/>
          <w:kern w:val="0"/>
          <w:sz w:val="32"/>
          <w:szCs w:val="32"/>
        </w:rPr>
        <w:t>市交通运输局将继续加强与市人社局的合作，积极联系春运期间需要包车服务的企业，为外来员工返乡返慈提供更便捷、更安全的包车服务，有效缓解外来务工人员返乡难、返工迟等问题。</w:t>
      </w:r>
    </w:p>
    <w:p w:rsidR="00FF4189" w:rsidRPr="00B26F1E" w:rsidRDefault="00FF4189" w:rsidP="00FF4189">
      <w:pPr>
        <w:spacing w:line="540" w:lineRule="exact"/>
        <w:ind w:firstLineChars="200" w:firstLine="640"/>
        <w:jc w:val="left"/>
        <w:rPr>
          <w:rFonts w:ascii="黑体" w:eastAsia="黑体" w:hAnsi="黑体" w:cs="仿宋_GB2312"/>
          <w:sz w:val="32"/>
          <w:szCs w:val="32"/>
        </w:rPr>
      </w:pPr>
      <w:r w:rsidRPr="00B26F1E">
        <w:rPr>
          <w:rFonts w:ascii="黑体" w:eastAsia="黑体" w:hAnsi="黑体" w:cs="仿宋_GB2312" w:hint="eastAsia"/>
          <w:sz w:val="32"/>
          <w:szCs w:val="32"/>
        </w:rPr>
        <w:t>四、下步工作计划</w:t>
      </w:r>
    </w:p>
    <w:p w:rsidR="00FF4189" w:rsidRDefault="00FF4189" w:rsidP="00FF4189">
      <w:pPr>
        <w:spacing w:line="540" w:lineRule="exact"/>
        <w:ind w:firstLineChars="200" w:firstLine="640"/>
        <w:rPr>
          <w:rFonts w:ascii="仿宋_GB2312" w:eastAsia="仿宋_GB2312"/>
          <w:sz w:val="32"/>
          <w:szCs w:val="32"/>
        </w:rPr>
      </w:pPr>
      <w:r>
        <w:rPr>
          <w:rFonts w:ascii="仿宋_GB2312" w:eastAsia="仿宋_GB2312" w:hAnsi="Calibri" w:cs="Times New Roman" w:hint="eastAsia"/>
          <w:sz w:val="32"/>
          <w:szCs w:val="32"/>
        </w:rPr>
        <w:t>下步，我中心将</w:t>
      </w:r>
      <w:r>
        <w:rPr>
          <w:rFonts w:ascii="仿宋_GB2312" w:eastAsia="仿宋_GB2312" w:hint="eastAsia"/>
          <w:sz w:val="32"/>
          <w:szCs w:val="32"/>
        </w:rPr>
        <w:t>紧紧围绕市委、市政府中心工作，以推进市民化、实现基本公共服务常住人口全覆盖为主线，不断提升新市民服务管理工作水平，为</w:t>
      </w:r>
      <w:r w:rsidRPr="00536F0D">
        <w:rPr>
          <w:rFonts w:ascii="仿宋_GB2312" w:eastAsia="仿宋_GB2312"/>
          <w:sz w:val="32"/>
          <w:szCs w:val="32"/>
        </w:rPr>
        <w:t>建设现代化区域性中心城市</w:t>
      </w:r>
      <w:r>
        <w:rPr>
          <w:rFonts w:ascii="仿宋_GB2312" w:eastAsia="仿宋_GB2312" w:hint="eastAsia"/>
          <w:sz w:val="32"/>
          <w:szCs w:val="32"/>
        </w:rPr>
        <w:t>提供有力的人力资源支撑，着重做好以下几方面工作：</w:t>
      </w:r>
    </w:p>
    <w:p w:rsidR="00FF4189" w:rsidRPr="009C29F2" w:rsidRDefault="00FF4189" w:rsidP="00FF4189">
      <w:pPr>
        <w:spacing w:line="540" w:lineRule="exact"/>
        <w:ind w:firstLine="600"/>
        <w:rPr>
          <w:rFonts w:ascii="仿宋_GB2312" w:eastAsia="仿宋_GB2312" w:hAnsi="仿宋"/>
          <w:sz w:val="32"/>
          <w:szCs w:val="32"/>
        </w:rPr>
      </w:pPr>
      <w:r w:rsidRPr="00D40DEE">
        <w:rPr>
          <w:rFonts w:ascii="楷体_GB2312" w:eastAsia="楷体_GB2312" w:hint="eastAsia"/>
          <w:b/>
          <w:sz w:val="32"/>
          <w:szCs w:val="32"/>
        </w:rPr>
        <w:t>（</w:t>
      </w:r>
      <w:r>
        <w:rPr>
          <w:rFonts w:ascii="楷体_GB2312" w:eastAsia="楷体_GB2312" w:hint="eastAsia"/>
          <w:b/>
          <w:sz w:val="32"/>
          <w:szCs w:val="32"/>
        </w:rPr>
        <w:t>一</w:t>
      </w:r>
      <w:r w:rsidRPr="00D40DEE">
        <w:rPr>
          <w:rFonts w:ascii="楷体_GB2312" w:eastAsia="楷体_GB2312" w:hint="eastAsia"/>
          <w:b/>
          <w:sz w:val="32"/>
          <w:szCs w:val="32"/>
        </w:rPr>
        <w:t>）</w:t>
      </w:r>
      <w:r w:rsidRPr="009102DC">
        <w:rPr>
          <w:rFonts w:ascii="楷体_GB2312" w:eastAsia="楷体_GB2312" w:hint="eastAsia"/>
          <w:b/>
          <w:sz w:val="32"/>
          <w:szCs w:val="32"/>
        </w:rPr>
        <w:t>切实改善新市民居住条件。</w:t>
      </w:r>
      <w:r w:rsidRPr="009C29F2">
        <w:rPr>
          <w:rFonts w:ascii="仿宋_GB2312" w:eastAsia="仿宋_GB2312" w:hAnsi="仿宋" w:hint="eastAsia"/>
          <w:sz w:val="32"/>
          <w:szCs w:val="32"/>
        </w:rPr>
        <w:t>贯彻落实《关于加快培育和发展住房租赁市场的实施意见》（甬政办发〔2021〕8号）</w:t>
      </w:r>
      <w:r>
        <w:rPr>
          <w:rFonts w:ascii="仿宋_GB2312" w:eastAsia="仿宋_GB2312" w:hAnsi="仿宋" w:hint="eastAsia"/>
          <w:sz w:val="32"/>
          <w:szCs w:val="32"/>
        </w:rPr>
        <w:t>精神</w:t>
      </w:r>
      <w:r w:rsidRPr="009C29F2">
        <w:rPr>
          <w:rFonts w:ascii="仿宋_GB2312" w:eastAsia="仿宋_GB2312" w:hAnsi="仿宋" w:hint="eastAsia"/>
          <w:sz w:val="32"/>
          <w:szCs w:val="32"/>
        </w:rPr>
        <w:t>，明确通过增加房源供给、培育市场供应主体、加大政策支持力度、加强租赁住房监管等多种举措，大力培育和发展住房租赁市场，建立健全市场规则明晰、政府监管有力、经营服务规范、租赁关系稳定的住房租赁市场体系。在各工业园区、小微工业园、中心镇、城区周边乡镇、其他镇建成区为重点区域，合理规划建设一批新市民集中居住项目。鼓励社会资本和个人出资，采取闲置厂房整体打包改造、项目新建等多元化方式参与新市民集中居住项目建设、管理。同时，探索出台优惠政策，支持新市民集中居住项目建设，积极向上级争取更多的资金补助和政策扶持，以租赁补贴、</w:t>
      </w:r>
      <w:r w:rsidRPr="009C29F2">
        <w:rPr>
          <w:rFonts w:ascii="仿宋_GB2312" w:eastAsia="仿宋_GB2312" w:hAnsi="仿宋" w:hint="eastAsia"/>
          <w:sz w:val="32"/>
          <w:szCs w:val="32"/>
        </w:rPr>
        <w:lastRenderedPageBreak/>
        <w:t>公积金等多种形式提高新市民家庭的居住水平。</w:t>
      </w:r>
    </w:p>
    <w:p w:rsidR="00FF4189" w:rsidRPr="009C29F2" w:rsidRDefault="00FF4189" w:rsidP="00FF4189">
      <w:pPr>
        <w:spacing w:line="540" w:lineRule="exact"/>
        <w:ind w:firstLineChars="200" w:firstLine="643"/>
        <w:rPr>
          <w:rFonts w:ascii="Calibri" w:eastAsia="仿宋_GB2312" w:hAnsi="Calibri" w:cs="Times New Roman"/>
          <w:sz w:val="32"/>
          <w:szCs w:val="32"/>
        </w:rPr>
      </w:pPr>
      <w:r w:rsidRPr="00D40DEE">
        <w:rPr>
          <w:rFonts w:ascii="楷体_GB2312" w:eastAsia="楷体_GB2312" w:hint="eastAsia"/>
          <w:b/>
          <w:sz w:val="32"/>
          <w:szCs w:val="32"/>
        </w:rPr>
        <w:t>（</w:t>
      </w:r>
      <w:r>
        <w:rPr>
          <w:rFonts w:ascii="楷体_GB2312" w:eastAsia="楷体_GB2312" w:hint="eastAsia"/>
          <w:b/>
          <w:sz w:val="32"/>
          <w:szCs w:val="32"/>
        </w:rPr>
        <w:t>二</w:t>
      </w:r>
      <w:r w:rsidRPr="00D40DEE">
        <w:rPr>
          <w:rFonts w:ascii="楷体_GB2312" w:eastAsia="楷体_GB2312" w:hint="eastAsia"/>
          <w:b/>
          <w:sz w:val="32"/>
          <w:szCs w:val="32"/>
        </w:rPr>
        <w:t>）</w:t>
      </w:r>
      <w:r w:rsidRPr="009102DC">
        <w:rPr>
          <w:rFonts w:ascii="楷体_GB2312" w:eastAsia="楷体_GB2312" w:hint="eastAsia"/>
          <w:b/>
          <w:sz w:val="32"/>
          <w:szCs w:val="32"/>
        </w:rPr>
        <w:t>保障新市民享有民主政治权利。</w:t>
      </w:r>
      <w:r w:rsidRPr="009C29F2">
        <w:rPr>
          <w:rFonts w:ascii="Calibri" w:eastAsia="仿宋_GB2312" w:hAnsi="Calibri" w:cs="Times New Roman" w:hint="eastAsia"/>
          <w:sz w:val="32"/>
          <w:szCs w:val="32"/>
        </w:rPr>
        <w:t>进一步扩大党组织和工青妇等群团组织对新市民的组织覆盖、工作覆盖和服务覆盖，重视培养发展优秀新市民加入党组织和工青妇等群团组织，提高外来务工人员工会会员入会率。以美丽乡村建设为契机，大力推广新村民议事机制，探索通过内外共治、融合组织和志愿服务等举措，引导新市民积极参与基层治理。</w:t>
      </w:r>
    </w:p>
    <w:p w:rsidR="00FF4189" w:rsidRPr="009C29F2" w:rsidRDefault="00FF4189" w:rsidP="00FF4189">
      <w:pPr>
        <w:spacing w:line="540" w:lineRule="exact"/>
        <w:ind w:firstLineChars="200" w:firstLine="643"/>
        <w:rPr>
          <w:rFonts w:ascii="Calibri" w:eastAsia="仿宋_GB2312" w:hAnsi="Calibri" w:cs="Times New Roman"/>
          <w:sz w:val="32"/>
          <w:szCs w:val="32"/>
        </w:rPr>
      </w:pPr>
      <w:r w:rsidRPr="00D40DEE">
        <w:rPr>
          <w:rFonts w:ascii="楷体_GB2312" w:eastAsia="楷体_GB2312" w:hint="eastAsia"/>
          <w:b/>
          <w:sz w:val="32"/>
          <w:szCs w:val="32"/>
        </w:rPr>
        <w:t>（</w:t>
      </w:r>
      <w:r>
        <w:rPr>
          <w:rFonts w:ascii="楷体_GB2312" w:eastAsia="楷体_GB2312" w:hint="eastAsia"/>
          <w:b/>
          <w:sz w:val="32"/>
          <w:szCs w:val="32"/>
        </w:rPr>
        <w:t>三</w:t>
      </w:r>
      <w:r w:rsidRPr="00D40DEE">
        <w:rPr>
          <w:rFonts w:ascii="楷体_GB2312" w:eastAsia="楷体_GB2312" w:hint="eastAsia"/>
          <w:b/>
          <w:sz w:val="32"/>
          <w:szCs w:val="32"/>
        </w:rPr>
        <w:t>）</w:t>
      </w:r>
      <w:r w:rsidRPr="009102DC">
        <w:rPr>
          <w:rFonts w:ascii="楷体_GB2312" w:eastAsia="楷体_GB2312" w:hint="eastAsia"/>
          <w:b/>
          <w:sz w:val="32"/>
          <w:szCs w:val="32"/>
        </w:rPr>
        <w:t>注重对新市民的人文关怀。</w:t>
      </w:r>
      <w:r w:rsidRPr="009C29F2">
        <w:rPr>
          <w:rFonts w:ascii="Calibri" w:eastAsia="仿宋_GB2312" w:hAnsi="Calibri" w:cs="Times New Roman" w:hint="eastAsia"/>
          <w:sz w:val="32"/>
          <w:szCs w:val="32"/>
        </w:rPr>
        <w:t>将新市民文化建设纳入各地公共文化服务体系，组织实施“文化暖心”“电影下乡”等群众文化活动，持续开展面向新市民的公益性文化艺术培训服务。向新市民免费开放公共文化体育设施，鼓励企业积极开展适合外来务工人员参与的职工体育活动。继续组织开</w:t>
      </w:r>
      <w:r w:rsidRPr="009C29F2">
        <w:rPr>
          <w:rFonts w:ascii="仿宋_GB2312" w:eastAsia="仿宋_GB2312" w:hAnsi="Calibri" w:cs="Times New Roman" w:hint="eastAsia"/>
          <w:sz w:val="32"/>
          <w:szCs w:val="32"/>
        </w:rPr>
        <w:t>展“花朵保护伞”青少年安全自护教育系列活动，建设好12355青</w:t>
      </w:r>
      <w:r w:rsidRPr="009C29F2">
        <w:rPr>
          <w:rFonts w:ascii="Calibri" w:eastAsia="仿宋_GB2312" w:hAnsi="Calibri" w:cs="Times New Roman" w:hint="eastAsia"/>
          <w:sz w:val="32"/>
          <w:szCs w:val="32"/>
        </w:rPr>
        <w:t>少年服务台。关注新市民留守儿童问题，将关爱“小候鸟”列入和谐企业创建内容，特别是工业园区，企业用工量大</w:t>
      </w:r>
      <w:r>
        <w:rPr>
          <w:rFonts w:ascii="Calibri" w:eastAsia="仿宋_GB2312" w:hAnsi="Calibri" w:cs="Times New Roman" w:hint="eastAsia"/>
          <w:sz w:val="32"/>
          <w:szCs w:val="32"/>
        </w:rPr>
        <w:t>，</w:t>
      </w:r>
      <w:r w:rsidRPr="009C29F2">
        <w:rPr>
          <w:rFonts w:ascii="Calibri" w:eastAsia="仿宋_GB2312" w:hAnsi="Calibri" w:cs="Times New Roman" w:hint="eastAsia"/>
          <w:sz w:val="32"/>
          <w:szCs w:val="32"/>
        </w:rPr>
        <w:t>建筑工地多，监控等设施尚未完全覆盖，加强对“小候鸟”的关爱，事关新市民家庭幸福、企业发展，务必引起重视。强化少数民族新市民服务管理工作，促进各民族交往交流交融，铸牢中华民族共同体意识。</w:t>
      </w:r>
    </w:p>
    <w:p w:rsidR="00FF4189" w:rsidRDefault="00FF4189" w:rsidP="00FF4189">
      <w:pPr>
        <w:spacing w:line="540" w:lineRule="exact"/>
        <w:ind w:firstLineChars="200" w:firstLine="643"/>
        <w:rPr>
          <w:rFonts w:ascii="Calibri" w:eastAsia="仿宋_GB2312" w:hAnsi="Calibri" w:cs="Times New Roman"/>
          <w:sz w:val="32"/>
          <w:szCs w:val="32"/>
        </w:rPr>
      </w:pPr>
      <w:r w:rsidRPr="00D40DEE">
        <w:rPr>
          <w:rFonts w:ascii="楷体_GB2312" w:eastAsia="楷体_GB2312" w:hint="eastAsia"/>
          <w:b/>
          <w:sz w:val="32"/>
          <w:szCs w:val="32"/>
        </w:rPr>
        <w:t>（</w:t>
      </w:r>
      <w:r>
        <w:rPr>
          <w:rFonts w:ascii="楷体_GB2312" w:eastAsia="楷体_GB2312" w:hint="eastAsia"/>
          <w:b/>
          <w:sz w:val="32"/>
          <w:szCs w:val="32"/>
        </w:rPr>
        <w:t>四）</w:t>
      </w:r>
      <w:r w:rsidRPr="009102DC">
        <w:rPr>
          <w:rFonts w:ascii="楷体_GB2312" w:eastAsia="楷体_GB2312" w:hint="eastAsia"/>
          <w:b/>
          <w:sz w:val="32"/>
          <w:szCs w:val="32"/>
        </w:rPr>
        <w:t>维护新市民合法权益。</w:t>
      </w:r>
      <w:r w:rsidRPr="009C29F2">
        <w:rPr>
          <w:rFonts w:ascii="Calibri" w:eastAsia="仿宋_GB2312" w:hAnsi="Calibri" w:cs="Times New Roman" w:hint="eastAsia"/>
          <w:sz w:val="32"/>
          <w:szCs w:val="32"/>
        </w:rPr>
        <w:t>利用多种手段，维护好、畅通好涉及新市民利益诉求的表达渠道，积极引导新市民依法、理性维权，使新市民的合法权益得到切实有效保障。进一步加强少数民族新市民的服务管理工作，搞好民族工作“六进”活动，促进民族交往交流交融。严格落实安全生产和职业健康主体责任，进一步健全风险管控和隐患排查治理</w:t>
      </w:r>
      <w:r w:rsidRPr="009C29F2">
        <w:rPr>
          <w:rFonts w:ascii="Calibri" w:eastAsia="仿宋_GB2312" w:hAnsi="Calibri" w:cs="Times New Roman" w:hint="eastAsia"/>
          <w:sz w:val="32"/>
          <w:szCs w:val="32"/>
        </w:rPr>
        <w:lastRenderedPageBreak/>
        <w:t>双重预防机制，切实加强新市民职业健康动态监测和预防工作。</w:t>
      </w:r>
    </w:p>
    <w:p w:rsidR="00FF4189" w:rsidRPr="009C29F2" w:rsidRDefault="00FF4189" w:rsidP="00FF4189">
      <w:pPr>
        <w:spacing w:line="540" w:lineRule="exact"/>
        <w:ind w:firstLineChars="200" w:firstLine="643"/>
        <w:rPr>
          <w:rFonts w:ascii="Calibri" w:eastAsia="仿宋_GB2312" w:hAnsi="Calibri" w:cs="Times New Roman"/>
          <w:sz w:val="32"/>
          <w:szCs w:val="32"/>
        </w:rPr>
      </w:pPr>
      <w:r w:rsidRPr="00D40DEE">
        <w:rPr>
          <w:rFonts w:ascii="楷体_GB2312" w:eastAsia="楷体_GB2312" w:hint="eastAsia"/>
          <w:b/>
          <w:sz w:val="32"/>
          <w:szCs w:val="32"/>
        </w:rPr>
        <w:t>（</w:t>
      </w:r>
      <w:r>
        <w:rPr>
          <w:rFonts w:ascii="楷体_GB2312" w:eastAsia="楷体_GB2312" w:hint="eastAsia"/>
          <w:b/>
          <w:sz w:val="32"/>
          <w:szCs w:val="32"/>
        </w:rPr>
        <w:t>五</w:t>
      </w:r>
      <w:r w:rsidRPr="00D40DEE">
        <w:rPr>
          <w:rFonts w:ascii="楷体_GB2312" w:eastAsia="楷体_GB2312" w:hint="eastAsia"/>
          <w:b/>
          <w:sz w:val="32"/>
          <w:szCs w:val="32"/>
        </w:rPr>
        <w:t>）</w:t>
      </w:r>
      <w:r w:rsidRPr="009102DC">
        <w:rPr>
          <w:rFonts w:ascii="楷体_GB2312" w:eastAsia="楷体_GB2312" w:hint="eastAsia"/>
          <w:b/>
          <w:sz w:val="32"/>
          <w:szCs w:val="32"/>
        </w:rPr>
        <w:t>增强青年人口导入力。</w:t>
      </w:r>
      <w:r w:rsidRPr="009C29F2">
        <w:rPr>
          <w:rFonts w:ascii="Calibri" w:eastAsia="仿宋_GB2312" w:hAnsi="Calibri" w:cs="Times New Roman" w:hint="eastAsia"/>
          <w:sz w:val="32"/>
          <w:szCs w:val="32"/>
        </w:rPr>
        <w:t>高度重视新市民特别是青年新市民在经济社会发展中的地位和作用，将以户籍为导向的人口发展观转变为常住人口导向甚至服务人口导向的人口发展观。动态调整户籍政策，健全多层次人口配套政策体系，优化积分制评价指标体系，扩大教育、医疗、社会保障等社会服务供给规模和质量，积极打造富有吸引力的政策环境，持续服务与引导青年人口来慈创业、在慈发展，做大青年新市民总量、提升青年新市民质量，进一步推动青年新市民融入我市，实现共同发展。</w:t>
      </w:r>
    </w:p>
    <w:p w:rsidR="00FF4189" w:rsidRPr="002845D9" w:rsidRDefault="00FF4189" w:rsidP="00FF4189">
      <w:pPr>
        <w:spacing w:line="540" w:lineRule="exact"/>
        <w:ind w:firstLineChars="200" w:firstLine="640"/>
        <w:rPr>
          <w:rFonts w:ascii="仿宋_GB2312" w:eastAsia="仿宋_GB2312" w:hAnsi="Calibri" w:cs="Times New Roman"/>
          <w:sz w:val="32"/>
          <w:szCs w:val="32"/>
        </w:rPr>
      </w:pPr>
      <w:r>
        <w:rPr>
          <w:rFonts w:ascii="仿宋_GB2312" w:eastAsia="仿宋_GB2312" w:hAnsi="仿宋_GB2312" w:cs="仿宋_GB2312" w:hint="eastAsia"/>
          <w:sz w:val="32"/>
          <w:szCs w:val="32"/>
        </w:rPr>
        <w:t>最后，衷心感谢李明波代表对新市民服务工作的关心和</w:t>
      </w:r>
      <w:bookmarkStart w:id="0" w:name="_GoBack"/>
      <w:bookmarkEnd w:id="0"/>
      <w:r>
        <w:rPr>
          <w:rFonts w:ascii="仿宋_GB2312" w:eastAsia="仿宋_GB2312" w:hAnsi="仿宋_GB2312" w:cs="仿宋_GB2312" w:hint="eastAsia"/>
          <w:sz w:val="32"/>
          <w:szCs w:val="32"/>
        </w:rPr>
        <w:t>支持。</w:t>
      </w:r>
    </w:p>
    <w:p w:rsidR="00FF4189" w:rsidRDefault="00FF4189" w:rsidP="00FF4189">
      <w:pPr>
        <w:spacing w:line="540" w:lineRule="exact"/>
        <w:rPr>
          <w:rFonts w:ascii="仿宋_GB2312" w:eastAsia="仿宋_GB2312" w:hAnsi="Calibri" w:cs="Times New Roman"/>
          <w:sz w:val="32"/>
          <w:szCs w:val="32"/>
        </w:rPr>
      </w:pPr>
    </w:p>
    <w:p w:rsidR="00FF4189" w:rsidRDefault="00FF4189" w:rsidP="00FF4189">
      <w:pPr>
        <w:spacing w:line="540" w:lineRule="exact"/>
        <w:rPr>
          <w:rFonts w:ascii="仿宋_GB2312" w:eastAsia="仿宋_GB2312" w:hAnsi="Calibri" w:cs="Times New Roman"/>
          <w:sz w:val="32"/>
          <w:szCs w:val="32"/>
        </w:rPr>
      </w:pPr>
    </w:p>
    <w:p w:rsidR="00FF4189" w:rsidRPr="0017363B" w:rsidRDefault="00FF4189" w:rsidP="00FF4189">
      <w:pPr>
        <w:spacing w:line="540" w:lineRule="exact"/>
        <w:rPr>
          <w:rFonts w:ascii="仿宋_GB2312" w:eastAsia="仿宋_GB2312" w:hAnsi="Calibri" w:cs="Times New Roman"/>
          <w:sz w:val="32"/>
          <w:szCs w:val="32"/>
        </w:rPr>
      </w:pPr>
    </w:p>
    <w:p w:rsidR="00FF4189" w:rsidRPr="00107582" w:rsidRDefault="00FF4189" w:rsidP="00FF4189">
      <w:pPr>
        <w:spacing w:line="540" w:lineRule="exact"/>
        <w:rPr>
          <w:rFonts w:ascii="仿宋_GB2312" w:eastAsia="仿宋_GB2312" w:hAnsi="Calibri" w:cs="Times New Roman"/>
          <w:sz w:val="32"/>
          <w:szCs w:val="32"/>
        </w:rPr>
      </w:pPr>
      <w:r w:rsidRPr="00107582">
        <w:rPr>
          <w:rFonts w:ascii="仿宋_GB2312" w:eastAsia="仿宋_GB2312" w:hAnsi="Calibri" w:cs="Times New Roman" w:hint="eastAsia"/>
          <w:sz w:val="32"/>
          <w:szCs w:val="32"/>
        </w:rPr>
        <w:t xml:space="preserve">                        慈溪市新市民服务中心</w:t>
      </w:r>
    </w:p>
    <w:p w:rsidR="00FF4189" w:rsidRPr="005809BF" w:rsidRDefault="00FF4189" w:rsidP="00FF4189">
      <w:pPr>
        <w:spacing w:line="540" w:lineRule="exact"/>
        <w:rPr>
          <w:rFonts w:ascii="仿宋_GB2312" w:eastAsia="仿宋_GB2312" w:hAnsi="Calibri" w:cs="Times New Roman"/>
          <w:sz w:val="32"/>
          <w:szCs w:val="32"/>
        </w:rPr>
      </w:pPr>
      <w:r w:rsidRPr="00107582">
        <w:rPr>
          <w:rFonts w:ascii="仿宋_GB2312" w:eastAsia="仿宋_GB2312" w:hAnsi="Calibri" w:cs="Times New Roman" w:hint="eastAsia"/>
          <w:sz w:val="32"/>
          <w:szCs w:val="32"/>
        </w:rPr>
        <w:t xml:space="preserve">                          202</w:t>
      </w:r>
      <w:r>
        <w:rPr>
          <w:rFonts w:ascii="仿宋_GB2312" w:eastAsia="仿宋_GB2312" w:hAnsi="Calibri" w:cs="Times New Roman" w:hint="eastAsia"/>
          <w:sz w:val="32"/>
          <w:szCs w:val="32"/>
        </w:rPr>
        <w:t>1</w:t>
      </w:r>
      <w:r w:rsidRPr="00107582">
        <w:rPr>
          <w:rFonts w:ascii="仿宋_GB2312" w:eastAsia="仿宋_GB2312" w:hAnsi="Calibri" w:cs="Times New Roman" w:hint="eastAsia"/>
          <w:sz w:val="32"/>
          <w:szCs w:val="32"/>
        </w:rPr>
        <w:t>年0</w:t>
      </w:r>
      <w:r>
        <w:rPr>
          <w:rFonts w:ascii="仿宋_GB2312" w:eastAsia="仿宋_GB2312" w:hAnsi="Calibri" w:cs="Times New Roman" w:hint="eastAsia"/>
          <w:sz w:val="32"/>
          <w:szCs w:val="32"/>
        </w:rPr>
        <w:t>6</w:t>
      </w:r>
      <w:r w:rsidRPr="00107582">
        <w:rPr>
          <w:rFonts w:ascii="仿宋_GB2312" w:eastAsia="仿宋_GB2312" w:hAnsi="Calibri" w:cs="Times New Roman" w:hint="eastAsia"/>
          <w:sz w:val="32"/>
          <w:szCs w:val="32"/>
        </w:rPr>
        <w:t>月</w:t>
      </w:r>
      <w:r>
        <w:rPr>
          <w:rFonts w:ascii="仿宋_GB2312" w:eastAsia="仿宋_GB2312" w:hAnsi="Calibri" w:cs="Times New Roman" w:hint="eastAsia"/>
          <w:sz w:val="32"/>
          <w:szCs w:val="32"/>
        </w:rPr>
        <w:t>10</w:t>
      </w:r>
      <w:r w:rsidRPr="00107582">
        <w:rPr>
          <w:rFonts w:ascii="仿宋_GB2312" w:eastAsia="仿宋_GB2312" w:hAnsi="Calibri" w:cs="Times New Roman" w:hint="eastAsia"/>
          <w:sz w:val="32"/>
          <w:szCs w:val="32"/>
        </w:rPr>
        <w:t>日</w:t>
      </w:r>
    </w:p>
    <w:p w:rsidR="001A53C8" w:rsidRPr="00FF4189" w:rsidRDefault="001A53C8" w:rsidP="00FF4189">
      <w:pPr>
        <w:spacing w:line="540" w:lineRule="exact"/>
        <w:rPr>
          <w:sz w:val="32"/>
          <w:szCs w:val="32"/>
        </w:rPr>
      </w:pPr>
    </w:p>
    <w:p w:rsidR="004B455E" w:rsidRDefault="004B455E" w:rsidP="00FF4189">
      <w:pPr>
        <w:spacing w:line="540" w:lineRule="exact"/>
        <w:rPr>
          <w:rFonts w:ascii="仿宋_GB2312" w:eastAsia="仿宋_GB2312" w:hAnsi="Calibri" w:cs="Times New Roman"/>
          <w:sz w:val="32"/>
          <w:szCs w:val="32"/>
        </w:rPr>
      </w:pPr>
    </w:p>
    <w:p w:rsidR="00FF4189" w:rsidRDefault="00EC0E92" w:rsidP="00FF4189">
      <w:pPr>
        <w:spacing w:line="540" w:lineRule="exact"/>
        <w:ind w:firstLineChars="200" w:firstLine="640"/>
        <w:rPr>
          <w:rFonts w:ascii="仿宋_GB2312" w:eastAsia="仿宋_GB2312" w:hAnsi="仿宋_GB2312" w:cs="仿宋_GB2312"/>
          <w:sz w:val="32"/>
          <w:szCs w:val="32"/>
        </w:rPr>
      </w:pPr>
      <w:r w:rsidRPr="001A53C8">
        <w:rPr>
          <w:rFonts w:ascii="仿宋_GB2312" w:eastAsia="仿宋_GB2312" w:hAnsi="仿宋_GB2312" w:cs="仿宋_GB2312" w:hint="eastAsia"/>
          <w:sz w:val="32"/>
          <w:szCs w:val="32"/>
        </w:rPr>
        <w:t>抄</w:t>
      </w:r>
      <w:r w:rsidR="004344B8" w:rsidRPr="001A53C8">
        <w:rPr>
          <w:rFonts w:ascii="仿宋_GB2312" w:eastAsia="仿宋_GB2312" w:hAnsi="仿宋_GB2312" w:cs="仿宋_GB2312" w:hint="eastAsia"/>
          <w:sz w:val="32"/>
          <w:szCs w:val="32"/>
        </w:rPr>
        <w:t xml:space="preserve">    </w:t>
      </w:r>
      <w:r w:rsidRPr="001A53C8">
        <w:rPr>
          <w:rFonts w:ascii="仿宋_GB2312" w:eastAsia="仿宋_GB2312" w:hAnsi="仿宋_GB2312" w:cs="仿宋_GB2312" w:hint="eastAsia"/>
          <w:sz w:val="32"/>
          <w:szCs w:val="32"/>
        </w:rPr>
        <w:t>送：</w:t>
      </w:r>
      <w:r w:rsidR="004F647D" w:rsidRPr="001A53C8">
        <w:rPr>
          <w:rFonts w:ascii="仿宋_GB2312" w:eastAsia="仿宋_GB2312" w:hAnsi="仿宋_GB2312" w:cs="仿宋_GB2312" w:hint="eastAsia"/>
          <w:sz w:val="32"/>
          <w:szCs w:val="32"/>
        </w:rPr>
        <w:t>市人大常委会监察司法工委、市人大常委会代表工委</w:t>
      </w:r>
      <w:r w:rsidR="004344B8" w:rsidRPr="001A53C8">
        <w:rPr>
          <w:rFonts w:ascii="仿宋_GB2312" w:eastAsia="仿宋_GB2312" w:hAnsi="仿宋_GB2312" w:cs="仿宋_GB2312" w:hint="eastAsia"/>
          <w:sz w:val="32"/>
          <w:szCs w:val="32"/>
        </w:rPr>
        <w:t>，市政府办公室，</w:t>
      </w:r>
      <w:r w:rsidR="00FF4189" w:rsidRPr="00FF4189">
        <w:rPr>
          <w:rFonts w:ascii="仿宋_GB2312" w:eastAsia="仿宋_GB2312" w:hAnsi="仿宋_GB2312" w:cs="仿宋_GB2312"/>
          <w:sz w:val="32"/>
          <w:szCs w:val="32"/>
        </w:rPr>
        <w:t>市教育局</w:t>
      </w:r>
      <w:r w:rsidR="00FF4189">
        <w:rPr>
          <w:rFonts w:ascii="仿宋_GB2312" w:eastAsia="仿宋_GB2312" w:hAnsi="仿宋_GB2312" w:cs="仿宋_GB2312" w:hint="eastAsia"/>
          <w:sz w:val="32"/>
          <w:szCs w:val="32"/>
        </w:rPr>
        <w:t>,</w:t>
      </w:r>
      <w:r w:rsidR="00FF4189" w:rsidRPr="00FF4189">
        <w:rPr>
          <w:rFonts w:ascii="仿宋_GB2312" w:eastAsia="仿宋_GB2312" w:hAnsi="仿宋_GB2312" w:cs="仿宋_GB2312"/>
          <w:sz w:val="32"/>
          <w:szCs w:val="32"/>
        </w:rPr>
        <w:t>市交通局</w:t>
      </w:r>
      <w:r w:rsidR="00AC17B8">
        <w:rPr>
          <w:rFonts w:ascii="仿宋_GB2312" w:eastAsia="仿宋_GB2312" w:hAnsi="仿宋_GB2312" w:cs="仿宋_GB2312" w:hint="eastAsia"/>
          <w:sz w:val="32"/>
          <w:szCs w:val="32"/>
        </w:rPr>
        <w:t>，</w:t>
      </w:r>
      <w:r w:rsidR="00AC17B8" w:rsidRPr="00AC17B8">
        <w:rPr>
          <w:rFonts w:ascii="仿宋_GB2312" w:eastAsia="仿宋_GB2312" w:hAnsi="仿宋_GB2312" w:cs="仿宋_GB2312"/>
          <w:sz w:val="32"/>
          <w:szCs w:val="32"/>
        </w:rPr>
        <w:t>观海卫</w:t>
      </w:r>
      <w:r w:rsidR="00AC17B8" w:rsidRPr="00AC17B8">
        <w:rPr>
          <w:rFonts w:ascii="仿宋_GB2312" w:eastAsia="仿宋_GB2312" w:hAnsi="仿宋_GB2312" w:cs="仿宋_GB2312" w:hint="eastAsia"/>
          <w:sz w:val="32"/>
          <w:szCs w:val="32"/>
        </w:rPr>
        <w:t>镇人大主席团</w:t>
      </w:r>
      <w:r w:rsidR="00634252">
        <w:rPr>
          <w:rFonts w:ascii="仿宋_GB2312" w:eastAsia="仿宋_GB2312" w:hAnsi="仿宋_GB2312" w:cs="仿宋_GB2312" w:hint="eastAsia"/>
          <w:sz w:val="32"/>
          <w:szCs w:val="32"/>
        </w:rPr>
        <w:t>。</w:t>
      </w:r>
    </w:p>
    <w:p w:rsidR="004344B8" w:rsidRPr="001A53C8" w:rsidRDefault="004344B8" w:rsidP="00FF4189">
      <w:pPr>
        <w:spacing w:line="540" w:lineRule="exact"/>
        <w:ind w:firstLineChars="200" w:firstLine="640"/>
        <w:rPr>
          <w:rFonts w:ascii="仿宋_GB2312" w:eastAsia="仿宋_GB2312" w:hAnsi="仿宋_GB2312" w:cs="仿宋_GB2312"/>
          <w:sz w:val="32"/>
          <w:szCs w:val="32"/>
        </w:rPr>
      </w:pPr>
      <w:r w:rsidRPr="001A53C8">
        <w:rPr>
          <w:rFonts w:ascii="仿宋_GB2312" w:eastAsia="仿宋_GB2312" w:hAnsi="仿宋_GB2312" w:cs="仿宋_GB2312" w:hint="eastAsia"/>
          <w:sz w:val="32"/>
          <w:szCs w:val="32"/>
        </w:rPr>
        <w:t xml:space="preserve">联 系 人：黄华旦             </w:t>
      </w:r>
    </w:p>
    <w:p w:rsidR="007C0F7F" w:rsidRPr="001A53C8" w:rsidRDefault="004344B8" w:rsidP="00FF4189">
      <w:pPr>
        <w:spacing w:line="540" w:lineRule="exact"/>
        <w:ind w:firstLineChars="200" w:firstLine="640"/>
        <w:rPr>
          <w:rFonts w:ascii="仿宋_GB2312" w:eastAsia="仿宋_GB2312" w:hAnsi="仿宋_GB2312" w:cs="仿宋_GB2312"/>
          <w:sz w:val="32"/>
          <w:szCs w:val="32"/>
        </w:rPr>
      </w:pPr>
      <w:r w:rsidRPr="001A53C8">
        <w:rPr>
          <w:rFonts w:ascii="仿宋_GB2312" w:eastAsia="仿宋_GB2312" w:hAnsi="仿宋_GB2312" w:cs="仿宋_GB2312" w:hint="eastAsia"/>
          <w:sz w:val="32"/>
          <w:szCs w:val="32"/>
        </w:rPr>
        <w:t>联系电话：</w:t>
      </w:r>
      <w:r w:rsidR="004F647D" w:rsidRPr="001A53C8">
        <w:rPr>
          <w:rFonts w:ascii="仿宋_GB2312" w:eastAsia="仿宋_GB2312" w:hAnsi="仿宋_GB2312" w:cs="仿宋_GB2312" w:hint="eastAsia"/>
          <w:sz w:val="32"/>
          <w:szCs w:val="32"/>
        </w:rPr>
        <w:t>89294860</w:t>
      </w:r>
    </w:p>
    <w:sectPr w:rsidR="007C0F7F" w:rsidRPr="001A53C8" w:rsidSect="00D606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A4D" w:rsidRDefault="00683A4D" w:rsidP="0023654A">
      <w:r>
        <w:separator/>
      </w:r>
    </w:p>
  </w:endnote>
  <w:endnote w:type="continuationSeparator" w:id="1">
    <w:p w:rsidR="00683A4D" w:rsidRDefault="00683A4D" w:rsidP="002365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方正小标宋简体">
    <w:altName w:val="汉仪书宋二KW"/>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A4D" w:rsidRDefault="00683A4D" w:rsidP="0023654A">
      <w:r>
        <w:separator/>
      </w:r>
    </w:p>
  </w:footnote>
  <w:footnote w:type="continuationSeparator" w:id="1">
    <w:p w:rsidR="00683A4D" w:rsidRDefault="00683A4D" w:rsidP="002365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654A"/>
    <w:rsid w:val="0001106A"/>
    <w:rsid w:val="00016C05"/>
    <w:rsid w:val="00022FFA"/>
    <w:rsid w:val="0013081C"/>
    <w:rsid w:val="00142DE4"/>
    <w:rsid w:val="001856DD"/>
    <w:rsid w:val="001A53C8"/>
    <w:rsid w:val="001D4DA1"/>
    <w:rsid w:val="001E2722"/>
    <w:rsid w:val="001E70B9"/>
    <w:rsid w:val="0023654A"/>
    <w:rsid w:val="002B3C1A"/>
    <w:rsid w:val="002C20F2"/>
    <w:rsid w:val="00332E0D"/>
    <w:rsid w:val="004344B8"/>
    <w:rsid w:val="004A7877"/>
    <w:rsid w:val="004B31A8"/>
    <w:rsid w:val="004B455E"/>
    <w:rsid w:val="004C15A1"/>
    <w:rsid w:val="004F647D"/>
    <w:rsid w:val="00560DBF"/>
    <w:rsid w:val="005A2688"/>
    <w:rsid w:val="005A5850"/>
    <w:rsid w:val="00634252"/>
    <w:rsid w:val="00640A2F"/>
    <w:rsid w:val="00645F12"/>
    <w:rsid w:val="00681D5B"/>
    <w:rsid w:val="00683A4D"/>
    <w:rsid w:val="00694A57"/>
    <w:rsid w:val="006A7142"/>
    <w:rsid w:val="006F1D2B"/>
    <w:rsid w:val="007067F1"/>
    <w:rsid w:val="007C0F7F"/>
    <w:rsid w:val="00984A88"/>
    <w:rsid w:val="00995B4D"/>
    <w:rsid w:val="009C28E5"/>
    <w:rsid w:val="00A261CF"/>
    <w:rsid w:val="00AC17B8"/>
    <w:rsid w:val="00B66D90"/>
    <w:rsid w:val="00BF3BEB"/>
    <w:rsid w:val="00C00FC0"/>
    <w:rsid w:val="00C4495A"/>
    <w:rsid w:val="00CA4C77"/>
    <w:rsid w:val="00D024CA"/>
    <w:rsid w:val="00D05AE9"/>
    <w:rsid w:val="00D21CBB"/>
    <w:rsid w:val="00D606A7"/>
    <w:rsid w:val="00D8302C"/>
    <w:rsid w:val="00DB375E"/>
    <w:rsid w:val="00DB4B51"/>
    <w:rsid w:val="00DD0FE3"/>
    <w:rsid w:val="00DE26AA"/>
    <w:rsid w:val="00E11431"/>
    <w:rsid w:val="00E35D91"/>
    <w:rsid w:val="00E376D5"/>
    <w:rsid w:val="00EC0E92"/>
    <w:rsid w:val="00F0683B"/>
    <w:rsid w:val="00F32F9C"/>
    <w:rsid w:val="00F81E7E"/>
    <w:rsid w:val="00FD0880"/>
    <w:rsid w:val="00FE3604"/>
    <w:rsid w:val="00FF41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65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654A"/>
    <w:rPr>
      <w:sz w:val="18"/>
      <w:szCs w:val="18"/>
    </w:rPr>
  </w:style>
  <w:style w:type="paragraph" w:styleId="a4">
    <w:name w:val="footer"/>
    <w:basedOn w:val="a"/>
    <w:link w:val="Char0"/>
    <w:uiPriority w:val="99"/>
    <w:semiHidden/>
    <w:unhideWhenUsed/>
    <w:rsid w:val="002365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654A"/>
    <w:rPr>
      <w:sz w:val="18"/>
      <w:szCs w:val="18"/>
    </w:rPr>
  </w:style>
  <w:style w:type="paragraph" w:customStyle="1" w:styleId="Char1">
    <w:name w:val="Char"/>
    <w:basedOn w:val="a"/>
    <w:rsid w:val="0023654A"/>
    <w:rPr>
      <w:rFonts w:ascii="Times New Roman" w:eastAsia="宋体" w:hAnsi="Times New Roman" w:cs="Times New Roman"/>
      <w:szCs w:val="20"/>
    </w:rPr>
  </w:style>
  <w:style w:type="paragraph" w:styleId="a5">
    <w:name w:val="Normal (Web)"/>
    <w:basedOn w:val="a"/>
    <w:rsid w:val="007067F1"/>
    <w:pPr>
      <w:widowControl/>
      <w:spacing w:before="100" w:beforeAutospacing="1" w:after="100" w:afterAutospacing="1"/>
      <w:jc w:val="left"/>
    </w:pPr>
    <w:rPr>
      <w:rFonts w:ascii="Times New Roman" w:eastAsia="宋体" w:hAnsi="Times New Roman" w:cs="Times New Roman"/>
      <w:kern w:val="0"/>
      <w:sz w:val="24"/>
      <w:szCs w:val="24"/>
    </w:rPr>
  </w:style>
  <w:style w:type="paragraph" w:styleId="a6">
    <w:name w:val="Balloon Text"/>
    <w:basedOn w:val="a"/>
    <w:link w:val="Char2"/>
    <w:uiPriority w:val="99"/>
    <w:semiHidden/>
    <w:unhideWhenUsed/>
    <w:rsid w:val="0001106A"/>
    <w:rPr>
      <w:sz w:val="18"/>
      <w:szCs w:val="18"/>
    </w:rPr>
  </w:style>
  <w:style w:type="character" w:customStyle="1" w:styleId="Char2">
    <w:name w:val="批注框文本 Char"/>
    <w:basedOn w:val="a0"/>
    <w:link w:val="a6"/>
    <w:uiPriority w:val="99"/>
    <w:semiHidden/>
    <w:rsid w:val="0001106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6</Pages>
  <Words>511</Words>
  <Characters>2918</Characters>
  <Application>Microsoft Office Word</Application>
  <DocSecurity>0</DocSecurity>
  <Lines>24</Lines>
  <Paragraphs>6</Paragraphs>
  <ScaleCrop>false</ScaleCrop>
  <Company>Microsoft</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2021-07-05T01:00:00Z</cp:lastPrinted>
  <dcterms:created xsi:type="dcterms:W3CDTF">2017-07-11T07:30:00Z</dcterms:created>
  <dcterms:modified xsi:type="dcterms:W3CDTF">2021-07-06T08:39:00Z</dcterms:modified>
</cp:coreProperties>
</file>