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0"/>
          <w:w w:val="10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23"/>
          <w:w w:val="10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pacing w:val="0"/>
          <w:w w:val="100"/>
          <w:sz w:val="72"/>
          <w:szCs w:val="72"/>
          <w:lang w:eastAsia="zh-CN"/>
        </w:rPr>
        <w:t>慈溪市发展和改革局文件</w:t>
      </w:r>
    </w:p>
    <w:p/>
    <w:p/>
    <w:p/>
    <w:p/>
    <w:p/>
    <w:p>
      <w:pPr>
        <w:pStyle w:val="15"/>
        <w:widowControl/>
        <w:pBdr>
          <w:top w:val="none" w:color="auto" w:sz="0" w:space="1"/>
          <w:left w:val="none" w:color="auto" w:sz="0" w:space="4"/>
          <w:bottom w:val="single" w:color="FF0000" w:sz="12" w:space="1"/>
          <w:right w:val="none" w:color="auto" w:sz="0" w:space="4"/>
          <w:between w:val="none" w:color="auto" w:sz="0" w:space="0"/>
        </w:pBdr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慈发改函〔202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5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人大</w:t>
      </w:r>
      <w:r>
        <w:rPr>
          <w:rFonts w:hint="eastAsia" w:ascii="黑体" w:hAnsi="黑体" w:eastAsia="黑体" w:cs="黑体"/>
          <w:sz w:val="36"/>
          <w:szCs w:val="36"/>
        </w:rPr>
        <w:t>十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七</w:t>
      </w:r>
      <w:r>
        <w:rPr>
          <w:rFonts w:hint="eastAsia" w:ascii="黑体" w:hAnsi="黑体" w:eastAsia="黑体" w:cs="黑体"/>
          <w:sz w:val="36"/>
          <w:szCs w:val="36"/>
        </w:rPr>
        <w:t>届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五</w:t>
      </w:r>
      <w:r>
        <w:rPr>
          <w:rFonts w:hint="eastAsia" w:ascii="黑体" w:hAnsi="黑体" w:eastAsia="黑体" w:cs="黑体"/>
          <w:sz w:val="36"/>
          <w:szCs w:val="36"/>
        </w:rPr>
        <w:t>次会议第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127</w:t>
      </w:r>
      <w:r>
        <w:rPr>
          <w:rFonts w:hint="eastAsia" w:ascii="黑体" w:hAnsi="黑体" w:eastAsia="黑体" w:cs="黑体"/>
          <w:sz w:val="36"/>
          <w:szCs w:val="36"/>
        </w:rPr>
        <w:t>号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建议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协办意见的函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</w:rPr>
        <w:t>局：</w:t>
      </w:r>
    </w:p>
    <w:p>
      <w:pPr>
        <w:adjustRightInd w:val="0"/>
        <w:snapToGrid w:val="0"/>
        <w:spacing w:line="360" w:lineRule="auto"/>
        <w:ind w:firstLine="56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何士轩代表提出的《关于恢复慈溪市第二人民医院的建议》（第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127</w:t>
      </w:r>
      <w:r>
        <w:rPr>
          <w:rFonts w:hint="eastAsia" w:ascii="仿宋_GB2312" w:eastAsia="仿宋_GB2312"/>
          <w:sz w:val="32"/>
          <w:szCs w:val="32"/>
          <w:lang w:eastAsia="zh-CN"/>
        </w:rPr>
        <w:t>号）建议收悉，经我局研究，现提出如下协办意见：</w:t>
      </w:r>
    </w:p>
    <w:p>
      <w:pPr>
        <w:adjustRightInd w:val="0"/>
        <w:snapToGrid w:val="0"/>
        <w:spacing w:line="360" w:lineRule="auto"/>
        <w:ind w:firstLine="56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慈溪市“十四五”规划纲要将</w:t>
      </w:r>
      <w:r>
        <w:rPr>
          <w:rFonts w:hint="eastAsia" w:ascii="仿宋_GB2312" w:eastAsia="仿宋_GB2312"/>
          <w:sz w:val="32"/>
          <w:szCs w:val="32"/>
        </w:rPr>
        <w:t>高质量建设“健康慈溪”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作为独立章节写入其中，明确了</w:t>
      </w:r>
      <w:r>
        <w:rPr>
          <w:rFonts w:hint="eastAsia" w:ascii="仿宋_GB2312" w:eastAsia="仿宋_GB2312"/>
          <w:sz w:val="32"/>
          <w:szCs w:val="32"/>
        </w:rPr>
        <w:t>深入落实健康中国战略，坚持人民至上、生命至上，牢固树立“大卫生、大健康”理念，坚持预防为主、防治结合，着力补齐医疗健康服务短板，提升医疗健康服务供给能力，深入推进健康慈溪建设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的主旨，同时在</w:t>
      </w:r>
      <w:r>
        <w:rPr>
          <w:rFonts w:hint="eastAsia" w:ascii="仿宋_GB2312" w:eastAsia="仿宋_GB2312"/>
          <w:sz w:val="32"/>
          <w:szCs w:val="32"/>
        </w:rPr>
        <w:t>高标准构筑公共卫生体系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优化市域医疗服务资源布局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提升医疗服务能力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等方面进行了总体规划。慈林医院（市第二人民医院）的建设运营，符合我市“十四五”规划纲要中</w:t>
      </w:r>
      <w:r>
        <w:rPr>
          <w:rFonts w:hint="eastAsia" w:ascii="仿宋_GB2312" w:eastAsia="仿宋_GB2312"/>
          <w:spacing w:val="-2"/>
          <w:sz w:val="32"/>
          <w:szCs w:val="32"/>
        </w:rPr>
        <w:t>加快打造基层医疗卫生服务圈</w:t>
      </w:r>
      <w:r>
        <w:rPr>
          <w:rFonts w:hint="eastAsia" w:ascii="仿宋_GB2312" w:eastAsia="仿宋_GB2312"/>
          <w:spacing w:val="-2"/>
          <w:sz w:val="32"/>
          <w:szCs w:val="32"/>
          <w:lang w:val="en-US" w:eastAsia="zh-CN"/>
        </w:rPr>
        <w:t>的发展规划。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最后，请贵局转达对</w:t>
      </w:r>
      <w:r>
        <w:rPr>
          <w:rFonts w:hint="eastAsia" w:ascii="仿宋_GB2312" w:eastAsia="仿宋_GB2312"/>
          <w:sz w:val="32"/>
          <w:szCs w:val="32"/>
          <w:lang w:eastAsia="zh-CN"/>
        </w:rPr>
        <w:t>何士轩代表</w:t>
      </w:r>
      <w:r>
        <w:rPr>
          <w:rFonts w:hint="eastAsia" w:ascii="仿宋_GB2312" w:eastAsia="仿宋_GB2312"/>
          <w:sz w:val="32"/>
          <w:szCs w:val="32"/>
        </w:rPr>
        <w:t>关心支持我市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/>
          <w:sz w:val="32"/>
          <w:szCs w:val="32"/>
        </w:rPr>
        <w:t>工作的谢意。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特此致函。</w:t>
      </w:r>
    </w:p>
    <w:p>
      <w:pPr>
        <w:adjustRightInd w:val="0"/>
        <w:snapToGrid w:val="0"/>
        <w:spacing w:line="360" w:lineRule="auto"/>
        <w:jc w:val="righ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righ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righ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 慈溪市发展和改革局</w:t>
      </w:r>
    </w:p>
    <w:p>
      <w:pPr>
        <w:adjustRightInd w:val="0"/>
        <w:snapToGrid w:val="0"/>
        <w:spacing w:line="360" w:lineRule="auto"/>
        <w:ind w:firstLine="560"/>
        <w:jc w:val="righ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          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pStyle w:val="5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560"/>
        <w:jc w:val="center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both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联系人：王潇犀</w:t>
      </w:r>
    </w:p>
    <w:p>
      <w:pPr>
        <w:adjustRightInd w:val="0"/>
        <w:snapToGrid w:val="0"/>
        <w:spacing w:line="360" w:lineRule="auto"/>
        <w:jc w:val="both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联系电话：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89281455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323"/>
    <w:rsid w:val="000001FA"/>
    <w:rsid w:val="0001408E"/>
    <w:rsid w:val="000C3520"/>
    <w:rsid w:val="000F5AB3"/>
    <w:rsid w:val="001D6D45"/>
    <w:rsid w:val="00225C24"/>
    <w:rsid w:val="0033222E"/>
    <w:rsid w:val="0034585C"/>
    <w:rsid w:val="00472FC0"/>
    <w:rsid w:val="004D1DB9"/>
    <w:rsid w:val="004E0AD7"/>
    <w:rsid w:val="0075333C"/>
    <w:rsid w:val="007D6BF0"/>
    <w:rsid w:val="008C3B1F"/>
    <w:rsid w:val="009528D3"/>
    <w:rsid w:val="00971C1C"/>
    <w:rsid w:val="00A92D6C"/>
    <w:rsid w:val="00A9395C"/>
    <w:rsid w:val="00AA6BD7"/>
    <w:rsid w:val="00AC48D0"/>
    <w:rsid w:val="00AC5323"/>
    <w:rsid w:val="00B410EA"/>
    <w:rsid w:val="00BB5092"/>
    <w:rsid w:val="00C02C71"/>
    <w:rsid w:val="00E42258"/>
    <w:rsid w:val="00ED4EAA"/>
    <w:rsid w:val="00ED5A51"/>
    <w:rsid w:val="00F90A07"/>
    <w:rsid w:val="04BF451B"/>
    <w:rsid w:val="0B7E2010"/>
    <w:rsid w:val="17C237B0"/>
    <w:rsid w:val="1B184ECE"/>
    <w:rsid w:val="1D712686"/>
    <w:rsid w:val="215E1DAB"/>
    <w:rsid w:val="221E5278"/>
    <w:rsid w:val="270670DE"/>
    <w:rsid w:val="2E4B5AEE"/>
    <w:rsid w:val="38585B3C"/>
    <w:rsid w:val="41701E3F"/>
    <w:rsid w:val="4B0E1973"/>
    <w:rsid w:val="4D1C3501"/>
    <w:rsid w:val="52027635"/>
    <w:rsid w:val="53B56D41"/>
    <w:rsid w:val="55806EC2"/>
    <w:rsid w:val="593A767D"/>
    <w:rsid w:val="640F4B4E"/>
    <w:rsid w:val="669574A5"/>
    <w:rsid w:val="69512EC3"/>
    <w:rsid w:val="6E175B86"/>
    <w:rsid w:val="78F0754A"/>
    <w:rsid w:val="7DE9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6">
    <w:name w:val="Body Text Indent"/>
    <w:basedOn w:val="1"/>
    <w:next w:val="7"/>
    <w:uiPriority w:val="0"/>
    <w:pPr>
      <w:widowControl/>
      <w:spacing w:line="360" w:lineRule="auto"/>
      <w:ind w:firstLine="560"/>
    </w:pPr>
    <w:rPr>
      <w:rFonts w:ascii="仿宋_GB2312" w:hAnsi="Calibri" w:eastAsia="仿宋_GB2312" w:cs="Times New Roman"/>
      <w:kern w:val="0"/>
      <w:sz w:val="28"/>
      <w:szCs w:val="28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8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semiHidden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Cs w:val="21"/>
    </w:rPr>
  </w:style>
  <w:style w:type="paragraph" w:customStyle="1" w:styleId="1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119</Words>
  <Characters>684</Characters>
  <Lines>5</Lines>
  <Paragraphs>1</Paragraphs>
  <TotalTime>1</TotalTime>
  <ScaleCrop>false</ScaleCrop>
  <LinksUpToDate>false</LinksUpToDate>
  <CharactersWithSpaces>802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2020-07-01T03:10:00Z</dcterms:created>
  <dc:creator>Windows User</dc:creator>
  <cp:lastModifiedBy>Administrator</cp:lastModifiedBy>
  <cp:lastPrinted>2020-07-06T02:55:00Z</cp:lastPrinted>
  <dcterms:modified xsi:type="dcterms:W3CDTF">2021-05-06T07:12:48Z</dcterms:modified>
  <dc:title>慈发改函〔2021〕 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A95F5224E97B4C42A6E9EB8BA9C64888</vt:lpwstr>
  </property>
</Properties>
</file>