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新宋体" w:hAnsi="新宋体" w:eastAsia="新宋体"/>
          <w:b/>
          <w:bCs w:val="0"/>
          <w:sz w:val="36"/>
          <w:szCs w:val="36"/>
        </w:rPr>
      </w:pPr>
      <w:r>
        <w:rPr>
          <w:rFonts w:hint="eastAsia" w:ascii="新宋体" w:hAnsi="新宋体" w:eastAsia="新宋体"/>
          <w:b/>
          <w:bCs w:val="0"/>
          <w:sz w:val="36"/>
          <w:szCs w:val="36"/>
        </w:rPr>
        <w:t>对市人大十七届四次会议第</w:t>
      </w:r>
      <w:r>
        <w:rPr>
          <w:rFonts w:hint="eastAsia" w:ascii="新宋体" w:hAnsi="新宋体" w:eastAsia="新宋体"/>
          <w:b/>
          <w:bCs w:val="0"/>
          <w:sz w:val="36"/>
          <w:szCs w:val="36"/>
          <w:lang w:val="en-US" w:eastAsia="zh-CN"/>
        </w:rPr>
        <w:t>308</w:t>
      </w:r>
      <w:r>
        <w:rPr>
          <w:rFonts w:hint="eastAsia" w:ascii="新宋体" w:hAnsi="新宋体" w:eastAsia="新宋体"/>
          <w:b/>
          <w:bCs w:val="0"/>
          <w:sz w:val="36"/>
          <w:szCs w:val="36"/>
        </w:rPr>
        <w:t>号</w:t>
      </w:r>
      <w:r>
        <w:rPr>
          <w:rFonts w:hint="eastAsia" w:ascii="新宋体" w:hAnsi="新宋体" w:eastAsia="新宋体"/>
          <w:b/>
          <w:bCs w:val="0"/>
          <w:sz w:val="36"/>
          <w:szCs w:val="36"/>
          <w:lang w:eastAsia="zh-CN"/>
        </w:rPr>
        <w:t>建议</w:t>
      </w:r>
      <w:r>
        <w:rPr>
          <w:rFonts w:hint="eastAsia" w:ascii="新宋体" w:hAnsi="新宋体" w:eastAsia="新宋体"/>
          <w:b/>
          <w:bCs w:val="0"/>
          <w:sz w:val="36"/>
          <w:szCs w:val="36"/>
        </w:rPr>
        <w:t>的协办意见</w:t>
      </w:r>
    </w:p>
    <w:p>
      <w:pPr>
        <w:spacing w:line="560" w:lineRule="exact"/>
        <w:rPr>
          <w:b w:val="0"/>
          <w:bCs/>
        </w:rPr>
      </w:pPr>
    </w:p>
    <w:p>
      <w:pPr>
        <w:spacing w:line="560" w:lineRule="exact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市人力社保局：</w:t>
      </w:r>
    </w:p>
    <w:p>
      <w:pPr>
        <w:spacing w:line="560" w:lineRule="exact"/>
        <w:ind w:firstLine="640" w:firstLineChars="200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刘洪涛</w:t>
      </w:r>
      <w:r>
        <w:rPr>
          <w:rFonts w:hint="eastAsia" w:ascii="仿宋_GB2312" w:eastAsia="仿宋_GB2312"/>
          <w:b w:val="0"/>
          <w:bCs/>
          <w:sz w:val="32"/>
          <w:szCs w:val="32"/>
        </w:rPr>
        <w:t>委员在市人大十七届四次会议中提出的《关于进一步完善人才政策的建议》已收悉。关于其中涉及人才工作的建议，我们进行了研究，现就有关问题答复如下：</w:t>
      </w:r>
    </w:p>
    <w:p>
      <w:pPr>
        <w:spacing w:line="560" w:lineRule="exact"/>
        <w:ind w:firstLine="640" w:firstLineChars="200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在当前发展形势下，企业对人才的需求更加迫切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b w:val="0"/>
          <w:bCs/>
          <w:sz w:val="32"/>
          <w:szCs w:val="32"/>
        </w:rPr>
        <w:t>更加现实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，人才政策对企业人才的引育用留也发挥着越来越重要的作用</w:t>
      </w:r>
      <w:r>
        <w:rPr>
          <w:rFonts w:hint="eastAsia" w:ascii="仿宋_GB2312" w:eastAsia="仿宋_GB2312"/>
          <w:b w:val="0"/>
          <w:bCs/>
          <w:sz w:val="32"/>
          <w:szCs w:val="32"/>
        </w:rPr>
        <w:t>。我市将从以下几方面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进一步完善人才政策</w:t>
      </w:r>
      <w:r>
        <w:rPr>
          <w:rFonts w:hint="eastAsia" w:ascii="仿宋_GB2312" w:eastAsia="仿宋_GB2312"/>
          <w:b w:val="0"/>
          <w:bCs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一是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进一步</w:t>
      </w:r>
      <w:r>
        <w:rPr>
          <w:rFonts w:hint="eastAsia" w:ascii="仿宋_GB2312" w:eastAsia="仿宋_GB2312"/>
          <w:b w:val="0"/>
          <w:bCs/>
          <w:sz w:val="32"/>
          <w:szCs w:val="32"/>
        </w:rPr>
        <w:t>加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大对企业引才、本土人才培育的投入力度</w:t>
      </w:r>
      <w:r>
        <w:rPr>
          <w:rFonts w:hint="eastAsia" w:ascii="仿宋_GB2312" w:eastAsia="仿宋_GB2312"/>
          <w:b w:val="0"/>
          <w:bCs/>
          <w:sz w:val="32"/>
          <w:szCs w:val="32"/>
        </w:rPr>
        <w:t>。坚持领军人才和本土人才引育并重，深入实施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针对</w:t>
      </w:r>
      <w:r>
        <w:rPr>
          <w:rFonts w:hint="eastAsia" w:ascii="仿宋_GB2312" w:eastAsia="仿宋_GB2312"/>
          <w:b w:val="0"/>
          <w:bCs/>
          <w:sz w:val="32"/>
          <w:szCs w:val="32"/>
        </w:rPr>
        <w:t>本土人才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的前湾人才培养工程、</w:t>
      </w:r>
      <w:r>
        <w:rPr>
          <w:rFonts w:hint="eastAsia" w:ascii="仿宋_GB2312" w:eastAsia="仿宋_GB2312"/>
          <w:b w:val="0"/>
          <w:bCs/>
          <w:sz w:val="32"/>
          <w:szCs w:val="32"/>
        </w:rPr>
        <w:t>“上林工匠”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技能人才培养等工程，</w:t>
      </w:r>
      <w:bookmarkStart w:id="0" w:name="_GoBack"/>
      <w:bookmarkEnd w:id="0"/>
      <w:r>
        <w:rPr>
          <w:rFonts w:hint="eastAsia" w:ascii="仿宋_GB2312" w:eastAsia="仿宋_GB2312"/>
          <w:b w:val="0"/>
          <w:bCs/>
          <w:sz w:val="32"/>
          <w:szCs w:val="32"/>
        </w:rPr>
        <w:t>并加大本土人才培养工作的宣传引导力度。</w:t>
      </w:r>
    </w:p>
    <w:p>
      <w:pPr>
        <w:spacing w:line="560" w:lineRule="exact"/>
        <w:ind w:firstLine="640" w:firstLineChars="200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二是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强化企业引育人才的政策支持</w:t>
      </w:r>
      <w:r>
        <w:rPr>
          <w:rFonts w:hint="eastAsia" w:ascii="仿宋_GB2312" w:eastAsia="仿宋_GB2312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进一步发挥企业引才育才的主体作用</w:t>
      </w:r>
      <w:r>
        <w:rPr>
          <w:rFonts w:hint="eastAsia" w:ascii="仿宋_GB2312" w:eastAsia="仿宋_GB2312"/>
          <w:b w:val="0"/>
          <w:bCs/>
          <w:sz w:val="32"/>
          <w:szCs w:val="32"/>
        </w:rPr>
        <w:t>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，赋予企业更多的人才评定权，更大力度放权企业开展中级职称自主评价和高技能人才直接认定。创新企业实用人才评价方式，对企业人才年薪、经历、贡献等赋予指标权重，达到一定标准的，享受相应的人才政策，助力企业留下实用人才。</w:t>
      </w:r>
    </w:p>
    <w:p>
      <w:pPr>
        <w:spacing w:line="560" w:lineRule="exact"/>
        <w:ind w:firstLine="640" w:firstLineChars="200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三是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出台新一轮人才政策</w:t>
      </w:r>
      <w:r>
        <w:rPr>
          <w:rFonts w:hint="eastAsia" w:ascii="仿宋_GB2312" w:eastAsia="仿宋_GB2312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进一步完善硕士研究生、副高职称人才、高级技师等以上的高层次人才的奖励补助政策</w:t>
      </w:r>
      <w:r>
        <w:rPr>
          <w:rFonts w:hint="eastAsia" w:ascii="仿宋_GB2312" w:eastAsia="仿宋_GB2312"/>
          <w:b w:val="0"/>
          <w:bCs/>
          <w:sz w:val="32"/>
          <w:szCs w:val="32"/>
        </w:rPr>
        <w:t>。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打造最优人才生态，妥善解决人才子女入学问题，制定人才子女就读民办学校的相关政策，加大人才公寓建设力度，结合实际情况进一步完善人才公寓实施细则。</w:t>
      </w:r>
    </w:p>
    <w:p>
      <w:pPr>
        <w:spacing w:line="560" w:lineRule="exact"/>
        <w:ind w:firstLine="640" w:firstLineChars="200"/>
        <w:rPr>
          <w:rFonts w:ascii="仿宋_GB2312" w:eastAsia="仿宋_GB2312"/>
          <w:b w:val="0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 xml:space="preserve">                            </w:t>
      </w:r>
    </w:p>
    <w:p>
      <w:pPr>
        <w:spacing w:line="560" w:lineRule="exact"/>
        <w:ind w:firstLine="640" w:firstLineChars="200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 xml:space="preserve">                             中共慈溪市委组织部</w:t>
      </w:r>
    </w:p>
    <w:p>
      <w:pPr>
        <w:spacing w:line="560" w:lineRule="exact"/>
        <w:ind w:firstLine="640" w:firstLineChars="200"/>
        <w:rPr>
          <w:rFonts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 xml:space="preserve">                               2020年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b w:val="0"/>
          <w:bCs/>
          <w:sz w:val="32"/>
          <w:szCs w:val="32"/>
        </w:rPr>
        <w:t>月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31</w:t>
      </w:r>
      <w:r>
        <w:rPr>
          <w:rFonts w:hint="eastAsia" w:ascii="仿宋_GB2312" w:eastAsia="仿宋_GB2312"/>
          <w:b w:val="0"/>
          <w:bCs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_GB2312" w:eastAsia="仿宋_GB2312"/>
          <w:b w:val="0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联 系 人：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陈侃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联系电话：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89281306</w:t>
      </w:r>
    </w:p>
    <w:p>
      <w:pPr>
        <w:spacing w:line="560" w:lineRule="exact"/>
        <w:ind w:firstLine="640" w:firstLineChars="200"/>
        <w:rPr>
          <w:rFonts w:ascii="仿宋_GB2312" w:eastAsia="仿宋_GB2312"/>
          <w:b w:val="0"/>
          <w:bCs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B74"/>
    <w:rsid w:val="00037B74"/>
    <w:rsid w:val="00053DF6"/>
    <w:rsid w:val="0006134C"/>
    <w:rsid w:val="000633CD"/>
    <w:rsid w:val="0007751B"/>
    <w:rsid w:val="000B5514"/>
    <w:rsid w:val="000F0F72"/>
    <w:rsid w:val="000F4A6C"/>
    <w:rsid w:val="001261A7"/>
    <w:rsid w:val="001857E6"/>
    <w:rsid w:val="001D4136"/>
    <w:rsid w:val="001F3063"/>
    <w:rsid w:val="00207A30"/>
    <w:rsid w:val="00236040"/>
    <w:rsid w:val="00270CB3"/>
    <w:rsid w:val="002970C8"/>
    <w:rsid w:val="003B6411"/>
    <w:rsid w:val="003C0057"/>
    <w:rsid w:val="003D28C6"/>
    <w:rsid w:val="004111AC"/>
    <w:rsid w:val="0046367A"/>
    <w:rsid w:val="00465208"/>
    <w:rsid w:val="004A11AE"/>
    <w:rsid w:val="004A38DE"/>
    <w:rsid w:val="004D4951"/>
    <w:rsid w:val="004E0CC6"/>
    <w:rsid w:val="004F5A08"/>
    <w:rsid w:val="00571766"/>
    <w:rsid w:val="0057591E"/>
    <w:rsid w:val="005C2884"/>
    <w:rsid w:val="005E2046"/>
    <w:rsid w:val="006A4608"/>
    <w:rsid w:val="006F65C9"/>
    <w:rsid w:val="00744726"/>
    <w:rsid w:val="00751441"/>
    <w:rsid w:val="007C5D61"/>
    <w:rsid w:val="007E0AE0"/>
    <w:rsid w:val="007F0003"/>
    <w:rsid w:val="00864A1C"/>
    <w:rsid w:val="00871D24"/>
    <w:rsid w:val="008921AB"/>
    <w:rsid w:val="008C581F"/>
    <w:rsid w:val="008C7135"/>
    <w:rsid w:val="0092519D"/>
    <w:rsid w:val="00982777"/>
    <w:rsid w:val="009B2304"/>
    <w:rsid w:val="009D5686"/>
    <w:rsid w:val="009D60FB"/>
    <w:rsid w:val="009E3F07"/>
    <w:rsid w:val="00A43779"/>
    <w:rsid w:val="00A46857"/>
    <w:rsid w:val="00A8124D"/>
    <w:rsid w:val="00A902C5"/>
    <w:rsid w:val="00AB0D9B"/>
    <w:rsid w:val="00B07843"/>
    <w:rsid w:val="00B459A3"/>
    <w:rsid w:val="00C01BC9"/>
    <w:rsid w:val="00CA20D1"/>
    <w:rsid w:val="00CA291C"/>
    <w:rsid w:val="00CF534D"/>
    <w:rsid w:val="00D04000"/>
    <w:rsid w:val="00D26FF5"/>
    <w:rsid w:val="00D40107"/>
    <w:rsid w:val="00D546DE"/>
    <w:rsid w:val="00D551C6"/>
    <w:rsid w:val="00D70A14"/>
    <w:rsid w:val="00D712F8"/>
    <w:rsid w:val="00D824D5"/>
    <w:rsid w:val="00DA5F36"/>
    <w:rsid w:val="00DB245F"/>
    <w:rsid w:val="00DE4810"/>
    <w:rsid w:val="00E6613B"/>
    <w:rsid w:val="00EB2245"/>
    <w:rsid w:val="00EC0CEB"/>
    <w:rsid w:val="00ED0613"/>
    <w:rsid w:val="00ED07F9"/>
    <w:rsid w:val="00EF0471"/>
    <w:rsid w:val="00F55D17"/>
    <w:rsid w:val="00F909E3"/>
    <w:rsid w:val="00FE125E"/>
    <w:rsid w:val="04791F83"/>
    <w:rsid w:val="05F20BB4"/>
    <w:rsid w:val="1562656F"/>
    <w:rsid w:val="19B77334"/>
    <w:rsid w:val="1E524B8C"/>
    <w:rsid w:val="346B7287"/>
    <w:rsid w:val="414109F8"/>
    <w:rsid w:val="43901170"/>
    <w:rsid w:val="526B333B"/>
    <w:rsid w:val="5A887615"/>
    <w:rsid w:val="6E00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113</Words>
  <Characters>645</Characters>
  <Lines>5</Lines>
  <Paragraphs>1</Paragraphs>
  <TotalTime>15</TotalTime>
  <ScaleCrop>false</ScaleCrop>
  <LinksUpToDate>false</LinksUpToDate>
  <CharactersWithSpaces>757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2018-04-25T07:10:00Z</dcterms:created>
  <dc:creator>zhugang</dc:creator>
  <cp:lastModifiedBy>user</cp:lastModifiedBy>
  <cp:lastPrinted>2020-07-09T08:11:00Z</cp:lastPrinted>
  <dcterms:modified xsi:type="dcterms:W3CDTF">2020-09-02T08:30:44Z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