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0E7" w:rsidRDefault="00416F84">
      <w:pPr>
        <w:pStyle w:val="a7"/>
        <w:spacing w:before="0" w:beforeAutospacing="0" w:after="0" w:afterAutospacing="0" w:line="400" w:lineRule="exact"/>
        <w:jc w:val="right"/>
        <w:rPr>
          <w:rFonts w:ascii="黑体" w:eastAsia="黑体" w:hAnsi="黑体"/>
          <w:sz w:val="32"/>
          <w:szCs w:val="32"/>
        </w:rPr>
      </w:pPr>
      <w:r>
        <w:rPr>
          <w:rFonts w:ascii="黑体" w:eastAsia="黑体" w:hAnsi="黑体" w:hint="eastAsia"/>
          <w:sz w:val="32"/>
          <w:szCs w:val="32"/>
        </w:rPr>
        <w:t>类别标记：</w:t>
      </w:r>
      <w:r w:rsidR="00724E11">
        <w:rPr>
          <w:rFonts w:ascii="黑体" w:eastAsia="黑体" w:hAnsi="黑体" w:hint="eastAsia"/>
          <w:sz w:val="32"/>
          <w:szCs w:val="32"/>
        </w:rPr>
        <w:t>B</w:t>
      </w:r>
    </w:p>
    <w:p w:rsidR="00E750E7" w:rsidRDefault="00E750E7">
      <w:pPr>
        <w:pStyle w:val="a7"/>
        <w:spacing w:before="0" w:beforeAutospacing="0" w:after="0" w:afterAutospacing="0" w:line="400" w:lineRule="exact"/>
        <w:jc w:val="right"/>
        <w:rPr>
          <w:rFonts w:ascii="黑体" w:eastAsia="黑体" w:hAnsi="黑体"/>
          <w:sz w:val="32"/>
          <w:szCs w:val="32"/>
        </w:rPr>
      </w:pPr>
    </w:p>
    <w:p w:rsidR="00E750E7" w:rsidRDefault="00416F84">
      <w:pPr>
        <w:jc w:val="center"/>
        <w:rPr>
          <w:rFonts w:ascii="方正小标宋简体" w:eastAsia="方正小标宋简体"/>
          <w:spacing w:val="-20"/>
          <w:sz w:val="70"/>
          <w:szCs w:val="70"/>
        </w:rPr>
      </w:pPr>
      <w:r>
        <w:rPr>
          <w:rFonts w:ascii="方正小标宋简体" w:eastAsia="方正小标宋简体" w:hint="eastAsia"/>
          <w:bCs/>
          <w:color w:val="FF0000"/>
          <w:spacing w:val="-20"/>
          <w:sz w:val="70"/>
          <w:szCs w:val="70"/>
        </w:rPr>
        <w:t>慈溪市自然资源和规划局文件</w:t>
      </w:r>
    </w:p>
    <w:p w:rsidR="00E750E7" w:rsidRDefault="00E750E7">
      <w:pPr>
        <w:spacing w:line="400" w:lineRule="exact"/>
        <w:jc w:val="center"/>
        <w:rPr>
          <w:rFonts w:ascii="仿宋_GB2312"/>
          <w:sz w:val="32"/>
          <w:szCs w:val="32"/>
        </w:rPr>
      </w:pPr>
    </w:p>
    <w:p w:rsidR="00E750E7" w:rsidRDefault="00E750E7">
      <w:pPr>
        <w:spacing w:line="400" w:lineRule="exact"/>
        <w:jc w:val="center"/>
        <w:rPr>
          <w:rFonts w:ascii="仿宋_GB2312"/>
          <w:sz w:val="32"/>
          <w:szCs w:val="32"/>
        </w:rPr>
      </w:pPr>
    </w:p>
    <w:p w:rsidR="00E750E7" w:rsidRDefault="00416F84">
      <w:pPr>
        <w:spacing w:line="400" w:lineRule="exact"/>
        <w:ind w:firstLineChars="100" w:firstLine="320"/>
        <w:rPr>
          <w:rFonts w:ascii="仿宋_GB2312" w:eastAsia="仿宋_GB2312" w:hAnsi="宋体"/>
          <w:kern w:val="0"/>
          <w:sz w:val="32"/>
          <w:szCs w:val="32"/>
        </w:rPr>
      </w:pPr>
      <w:r>
        <w:rPr>
          <w:rFonts w:ascii="仿宋_GB2312" w:eastAsia="仿宋_GB2312" w:hAnsi="宋体" w:hint="eastAsia"/>
          <w:kern w:val="0"/>
          <w:sz w:val="32"/>
          <w:szCs w:val="32"/>
        </w:rPr>
        <w:t>慈自然资规建〔2019〕1</w:t>
      </w:r>
      <w:r w:rsidR="00724E11">
        <w:rPr>
          <w:rFonts w:ascii="仿宋_GB2312" w:eastAsia="仿宋_GB2312" w:hAnsi="宋体"/>
          <w:kern w:val="0"/>
          <w:sz w:val="32"/>
          <w:szCs w:val="32"/>
        </w:rPr>
        <w:t>3</w:t>
      </w:r>
      <w:r>
        <w:rPr>
          <w:rFonts w:ascii="仿宋_GB2312" w:eastAsia="仿宋_GB2312" w:hAnsi="宋体" w:hint="eastAsia"/>
          <w:kern w:val="0"/>
          <w:sz w:val="32"/>
          <w:szCs w:val="32"/>
        </w:rPr>
        <w:t>号               签发人：</w:t>
      </w:r>
      <w:r>
        <w:rPr>
          <w:rFonts w:ascii="楷体_GB2312" w:eastAsia="楷体_GB2312" w:hAnsi="宋体" w:hint="eastAsia"/>
          <w:kern w:val="0"/>
          <w:sz w:val="32"/>
          <w:szCs w:val="32"/>
        </w:rPr>
        <w:t>毛群谊</w:t>
      </w:r>
    </w:p>
    <w:p w:rsidR="00E750E7" w:rsidRDefault="0052396D">
      <w:pPr>
        <w:pStyle w:val="a7"/>
        <w:spacing w:before="0" w:beforeAutospacing="0" w:after="0" w:afterAutospacing="0" w:line="560" w:lineRule="exact"/>
        <w:rPr>
          <w:rFonts w:ascii="方正小标宋简体" w:eastAsia="方正小标宋简体" w:hAnsi="宋体"/>
          <w:spacing w:val="-20"/>
          <w:sz w:val="44"/>
          <w:szCs w:val="44"/>
        </w:rPr>
      </w:pPr>
      <w:r>
        <w:rPr>
          <w:rFonts w:ascii="方正小标宋简体" w:eastAsia="方正小标宋简体" w:hAnsi="宋体"/>
          <w:spacing w:val="-20"/>
          <w:sz w:val="44"/>
          <w:szCs w:val="44"/>
        </w:rPr>
        <w:pict>
          <v:line id="直线 8" o:spid="_x0000_s1026" style="position:absolute;z-index:251660288;mso-width-relative:page;mso-height-relative:page" from="5.35pt,14.8pt" to="446.35pt,14.8pt" strokecolor="red" strokeweight="2.25pt"/>
        </w:pict>
      </w:r>
    </w:p>
    <w:p w:rsidR="00E750E7" w:rsidRDefault="00E750E7">
      <w:pPr>
        <w:pStyle w:val="a7"/>
        <w:spacing w:before="0" w:beforeAutospacing="0" w:after="0" w:afterAutospacing="0" w:line="440" w:lineRule="exact"/>
        <w:jc w:val="center"/>
        <w:rPr>
          <w:rFonts w:ascii="方正小标宋简体" w:eastAsia="方正小标宋简体" w:hAnsi="宋体"/>
          <w:spacing w:val="-20"/>
          <w:sz w:val="32"/>
          <w:szCs w:val="32"/>
        </w:rPr>
      </w:pPr>
    </w:p>
    <w:p w:rsidR="00E750E7" w:rsidRDefault="00E750E7">
      <w:pPr>
        <w:pStyle w:val="a7"/>
        <w:spacing w:before="0" w:beforeAutospacing="0" w:after="0" w:afterAutospacing="0" w:line="440" w:lineRule="exact"/>
        <w:jc w:val="center"/>
        <w:rPr>
          <w:rFonts w:ascii="方正小标宋简体" w:eastAsia="方正小标宋简体" w:hAnsi="宋体"/>
          <w:spacing w:val="-20"/>
          <w:sz w:val="32"/>
          <w:szCs w:val="32"/>
        </w:rPr>
      </w:pPr>
    </w:p>
    <w:p w:rsidR="00E750E7" w:rsidRDefault="00416F84">
      <w:pPr>
        <w:pStyle w:val="a7"/>
        <w:spacing w:before="0" w:beforeAutospacing="0" w:after="0" w:afterAutospacing="0" w:line="44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对市十七届人大三次会议</w:t>
      </w:r>
    </w:p>
    <w:p w:rsidR="00E750E7" w:rsidRDefault="00416F84">
      <w:pPr>
        <w:pStyle w:val="a7"/>
        <w:spacing w:before="0" w:beforeAutospacing="0" w:after="0" w:afterAutospacing="0" w:line="440" w:lineRule="exact"/>
        <w:jc w:val="center"/>
        <w:rPr>
          <w:rFonts w:ascii="方正小标宋简体" w:eastAsia="方正小标宋简体"/>
          <w:sz w:val="44"/>
          <w:szCs w:val="44"/>
        </w:rPr>
      </w:pPr>
      <w:r>
        <w:rPr>
          <w:rFonts w:ascii="方正小标宋简体" w:eastAsia="方正小标宋简体" w:hAnsi="宋体" w:hint="eastAsia"/>
          <w:sz w:val="44"/>
          <w:szCs w:val="44"/>
        </w:rPr>
        <w:t>第</w:t>
      </w:r>
      <w:r w:rsidR="00724E11">
        <w:rPr>
          <w:rFonts w:ascii="方正小标宋简体" w:eastAsia="方正小标宋简体" w:hAnsi="宋体"/>
          <w:sz w:val="44"/>
          <w:szCs w:val="44"/>
        </w:rPr>
        <w:t>277</w:t>
      </w:r>
      <w:r>
        <w:rPr>
          <w:rFonts w:ascii="方正小标宋简体" w:eastAsia="方正小标宋简体" w:hAnsi="宋体" w:hint="eastAsia"/>
          <w:sz w:val="44"/>
          <w:szCs w:val="44"/>
        </w:rPr>
        <w:t>号建议的答复</w:t>
      </w:r>
    </w:p>
    <w:p w:rsidR="00E750E7" w:rsidRDefault="00E750E7">
      <w:pPr>
        <w:pStyle w:val="a7"/>
        <w:spacing w:before="0" w:beforeAutospacing="0" w:after="0" w:afterAutospacing="0" w:line="600" w:lineRule="exact"/>
        <w:ind w:firstLineChars="200" w:firstLine="600"/>
        <w:rPr>
          <w:rFonts w:ascii="仿宋_GB2312" w:eastAsia="仿宋_GB2312" w:hAnsi="宋体"/>
          <w:sz w:val="30"/>
          <w:szCs w:val="30"/>
        </w:rPr>
      </w:pPr>
    </w:p>
    <w:p w:rsidR="00724E11" w:rsidRPr="00724E11" w:rsidRDefault="00724E11" w:rsidP="00724E11">
      <w:pPr>
        <w:pStyle w:val="a7"/>
        <w:spacing w:before="0" w:beforeAutospacing="0" w:after="0" w:afterAutospacing="0" w:line="560" w:lineRule="exact"/>
        <w:jc w:val="both"/>
        <w:rPr>
          <w:rFonts w:ascii="仿宋_GB2312" w:eastAsia="仿宋_GB2312" w:hAnsi="宋体"/>
          <w:sz w:val="32"/>
          <w:szCs w:val="32"/>
        </w:rPr>
      </w:pPr>
      <w:r w:rsidRPr="00724E11">
        <w:rPr>
          <w:rFonts w:ascii="仿宋_GB2312" w:eastAsia="仿宋_GB2312" w:hAnsi="宋体" w:hint="eastAsia"/>
          <w:sz w:val="32"/>
          <w:szCs w:val="32"/>
        </w:rPr>
        <w:t>韩宗海代表：</w:t>
      </w:r>
    </w:p>
    <w:p w:rsidR="00724E11" w:rsidRPr="00724E11" w:rsidRDefault="00724E11" w:rsidP="00724E11">
      <w:pPr>
        <w:pStyle w:val="a7"/>
        <w:spacing w:before="0" w:beforeAutospacing="0" w:after="0" w:afterAutospacing="0" w:line="560" w:lineRule="exact"/>
        <w:ind w:firstLineChars="200" w:firstLine="640"/>
        <w:jc w:val="both"/>
        <w:rPr>
          <w:rFonts w:ascii="仿宋_GB2312" w:eastAsia="仿宋_GB2312" w:hAnsi="宋体"/>
          <w:sz w:val="32"/>
          <w:szCs w:val="32"/>
        </w:rPr>
      </w:pPr>
      <w:r w:rsidRPr="00724E11">
        <w:rPr>
          <w:rFonts w:ascii="仿宋_GB2312" w:eastAsia="仿宋_GB2312" w:hAnsi="宋体" w:hint="eastAsia"/>
          <w:sz w:val="32"/>
          <w:szCs w:val="32"/>
        </w:rPr>
        <w:t>您在市十七届人大三次会议大会期间提出的《关于拆除农村违章建筑的建议》（第277号建议）已收悉，现将有关意见答复如下：</w:t>
      </w:r>
    </w:p>
    <w:p w:rsidR="00724E11" w:rsidRDefault="00724E11" w:rsidP="00724E11">
      <w:pPr>
        <w:pStyle w:val="a7"/>
        <w:spacing w:before="0" w:beforeAutospacing="0" w:after="0" w:afterAutospacing="0" w:line="560" w:lineRule="exact"/>
        <w:ind w:firstLineChars="200" w:firstLine="640"/>
        <w:jc w:val="both"/>
        <w:rPr>
          <w:rFonts w:ascii="仿宋_GB2312" w:eastAsia="仿宋_GB2312" w:hAnsi="宋体"/>
          <w:sz w:val="32"/>
          <w:szCs w:val="32"/>
        </w:rPr>
      </w:pPr>
      <w:r w:rsidRPr="00724E11">
        <w:rPr>
          <w:rFonts w:ascii="仿宋_GB2312" w:eastAsia="仿宋_GB2312" w:hAnsi="宋体" w:hint="eastAsia"/>
          <w:sz w:val="32"/>
          <w:szCs w:val="32"/>
        </w:rPr>
        <w:t>农村违建在日常工作中属于较为常见的情况，也是工作中处理难度较大的工作。近年来，我市积极在此项工作中找方法、寻突破，市自然资源和规划部门与市“三改一拆”办在针对农村违章建筑拆除工作时，本着属地责任落实、分类处置的原则，对已存在的违章行为进行处罚，同时完善动态巡查队伍，加大巡查力度，提高巡查效能，从源头上减少村民乱搭乱建想象的发生。</w:t>
      </w:r>
    </w:p>
    <w:p w:rsidR="00372508" w:rsidRPr="00724E11" w:rsidRDefault="00372508" w:rsidP="00724E11">
      <w:pPr>
        <w:pStyle w:val="a7"/>
        <w:spacing w:before="0" w:beforeAutospacing="0" w:after="0" w:afterAutospacing="0" w:line="560" w:lineRule="exact"/>
        <w:ind w:firstLineChars="200" w:firstLine="640"/>
        <w:jc w:val="both"/>
        <w:rPr>
          <w:rFonts w:ascii="仿宋_GB2312" w:eastAsia="仿宋_GB2312" w:hAnsi="宋体" w:hint="eastAsia"/>
          <w:sz w:val="32"/>
          <w:szCs w:val="32"/>
        </w:rPr>
      </w:pPr>
      <w:r w:rsidRPr="00724E11">
        <w:rPr>
          <w:rFonts w:ascii="仿宋_GB2312" w:eastAsia="仿宋_GB2312" w:hAnsi="宋体" w:hint="eastAsia"/>
          <w:sz w:val="32"/>
          <w:szCs w:val="32"/>
        </w:rPr>
        <w:t>一、关于对有基本符合审批条件的违章建筑，简便审批手续，</w:t>
      </w:r>
    </w:p>
    <w:p w:rsidR="00724E11" w:rsidRPr="00724E11" w:rsidRDefault="00724E11" w:rsidP="00372508">
      <w:pPr>
        <w:pStyle w:val="a7"/>
        <w:spacing w:before="0" w:beforeAutospacing="0" w:after="0" w:afterAutospacing="0" w:line="560" w:lineRule="exact"/>
        <w:jc w:val="both"/>
        <w:rPr>
          <w:rFonts w:ascii="仿宋_GB2312" w:eastAsia="仿宋_GB2312" w:hAnsi="宋体"/>
          <w:sz w:val="32"/>
          <w:szCs w:val="32"/>
        </w:rPr>
      </w:pPr>
      <w:r w:rsidRPr="00724E11">
        <w:rPr>
          <w:rFonts w:ascii="仿宋_GB2312" w:eastAsia="仿宋_GB2312" w:hAnsi="宋体" w:hint="eastAsia"/>
          <w:sz w:val="32"/>
          <w:szCs w:val="32"/>
        </w:rPr>
        <w:lastRenderedPageBreak/>
        <w:t>尽早尽快解决违章建筑的建议。用地行为发生在2009年12月31日以前的地块，根据《浙江省人民政府关于全面推进城镇低效用地再开发工作的意见》（浙政发〔2014〕20号）、《浙江省国土资源厅关于进一步做好城乡低效用地再开发有关工作的通知》等文件精神，因历史遗留原因未办理用地报批手续的地块，如果位于土地利用总体规划划定的建设用地扩展边界内，并符合城乡规划，可以视作为低效用地补办用地手续。其中，用地行为发生在1986年12月31日之前的，依据《确定土地所有权和使用权的若干规定》办理土地确权登记发证手续；用地行为发生在1987年1月1日—2009年12月31日之间，没有合法用地手续且已使用的建设用地，按土地利用现状办理手续；根据省厅最新要求，低效用地报批政策将于近期进行调整。</w:t>
      </w:r>
    </w:p>
    <w:p w:rsidR="00724E11" w:rsidRPr="00724E11" w:rsidRDefault="00724E11" w:rsidP="00724E11">
      <w:pPr>
        <w:pStyle w:val="a7"/>
        <w:spacing w:before="0" w:beforeAutospacing="0" w:after="0" w:afterAutospacing="0" w:line="560" w:lineRule="exact"/>
        <w:ind w:firstLineChars="200" w:firstLine="640"/>
        <w:jc w:val="both"/>
        <w:rPr>
          <w:rFonts w:ascii="仿宋_GB2312" w:eastAsia="仿宋_GB2312" w:hAnsi="宋体"/>
          <w:sz w:val="32"/>
          <w:szCs w:val="32"/>
        </w:rPr>
      </w:pPr>
      <w:r w:rsidRPr="00724E11">
        <w:rPr>
          <w:rFonts w:ascii="仿宋_GB2312" w:eastAsia="仿宋_GB2312" w:hAnsi="宋体" w:hint="eastAsia"/>
          <w:sz w:val="32"/>
          <w:szCs w:val="32"/>
        </w:rPr>
        <w:t>对于用地行为发生在2010年1月1日之后的地块，不属于低效用地的范畴，按原土地利用现状办理手续，需符合规划，并做好违法处罚确认工作，信访争议未化解的违章建筑无法上报审批。对于符合补办条件的地块，我局将按照规定的审批程序，争取缩短审批时限，提高审批效率，在程序到位的前提下，尽早解决违章建筑历史遗留问题。</w:t>
      </w:r>
    </w:p>
    <w:p w:rsidR="00724E11" w:rsidRPr="00724E11" w:rsidRDefault="00724E11" w:rsidP="00724E11">
      <w:pPr>
        <w:pStyle w:val="a7"/>
        <w:spacing w:before="0" w:beforeAutospacing="0" w:after="0" w:afterAutospacing="0" w:line="560" w:lineRule="exact"/>
        <w:ind w:firstLineChars="200" w:firstLine="640"/>
        <w:jc w:val="both"/>
        <w:rPr>
          <w:rFonts w:ascii="仿宋_GB2312" w:eastAsia="仿宋_GB2312" w:hAnsi="宋体"/>
          <w:sz w:val="32"/>
          <w:szCs w:val="32"/>
        </w:rPr>
      </w:pPr>
      <w:r w:rsidRPr="00724E11">
        <w:rPr>
          <w:rFonts w:ascii="仿宋_GB2312" w:eastAsia="仿宋_GB2312" w:hAnsi="宋体" w:hint="eastAsia"/>
          <w:sz w:val="32"/>
          <w:szCs w:val="32"/>
        </w:rPr>
        <w:t>二、关于对违章建筑出台政策，集中力量拆除的建议。由于自然资源和规划部门在土地违法案件上不具有行政强制拆除权，我市于2014年11月发布《慈溪市人民政府关于进一步明确国土资源非诉行政执行案件工作机制的通知》（慈政发〔2014〕59</w:t>
      </w:r>
      <w:r w:rsidRPr="00724E11">
        <w:rPr>
          <w:rFonts w:ascii="仿宋_GB2312" w:eastAsia="仿宋_GB2312" w:hAnsi="宋体" w:hint="eastAsia"/>
          <w:sz w:val="32"/>
          <w:szCs w:val="32"/>
        </w:rPr>
        <w:lastRenderedPageBreak/>
        <w:t>号）初步确立裁执分离制度，确定“我市国土资源部门申请人民法院强制执行拆除违法建筑物、责令交出土地等行政决定的组织实施机关为违法用地所在的镇政府（街道办事处）”。对于不符合审批条件的违章建筑，自然资源和规划部门将依法作出行政处罚决定，按照《行政处罚法》、《行政强制法》规定申请人民法院强制执行，并大力配合镇政府（街道办事处）的执行工作。</w:t>
      </w:r>
    </w:p>
    <w:p w:rsidR="00724E11" w:rsidRPr="00724E11" w:rsidRDefault="00724E11" w:rsidP="00724E11">
      <w:pPr>
        <w:pStyle w:val="a7"/>
        <w:spacing w:before="0" w:beforeAutospacing="0" w:after="0" w:afterAutospacing="0" w:line="560" w:lineRule="exact"/>
        <w:ind w:firstLineChars="200" w:firstLine="640"/>
        <w:jc w:val="both"/>
        <w:rPr>
          <w:rFonts w:ascii="仿宋_GB2312" w:eastAsia="仿宋_GB2312" w:hAnsi="宋体"/>
          <w:sz w:val="32"/>
          <w:szCs w:val="32"/>
        </w:rPr>
      </w:pPr>
      <w:r w:rsidRPr="00724E11">
        <w:rPr>
          <w:rFonts w:ascii="仿宋_GB2312" w:eastAsia="仿宋_GB2312" w:hAnsi="宋体" w:hint="eastAsia"/>
          <w:sz w:val="32"/>
          <w:szCs w:val="32"/>
        </w:rPr>
        <w:t>三、关于加大农村违法建设治理宣传引导力度的建议。我局对农村违法建设治理宣传引导高度重视，采取发放倡意书、宣传单、现场答疑，组织开展“六进”活动，在政府各类办事大厅等窗口单位显著位置张贴、悬挂标语、口号等，强化群众依法办事理念，今后将持续加大宣传力度，营造全民参与违法建设治理的工作氛围。</w:t>
      </w:r>
    </w:p>
    <w:p w:rsidR="00E750E7" w:rsidRDefault="00724E11" w:rsidP="00724E11">
      <w:pPr>
        <w:pStyle w:val="a7"/>
        <w:spacing w:before="0" w:beforeAutospacing="0" w:after="0" w:afterAutospacing="0" w:line="560" w:lineRule="exact"/>
        <w:ind w:firstLineChars="200" w:firstLine="640"/>
        <w:jc w:val="both"/>
        <w:rPr>
          <w:rFonts w:ascii="仿宋_GB2312" w:eastAsia="仿宋_GB2312" w:hAnsi="宋体"/>
          <w:sz w:val="32"/>
          <w:szCs w:val="32"/>
        </w:rPr>
      </w:pPr>
      <w:r w:rsidRPr="00724E11">
        <w:rPr>
          <w:rFonts w:ascii="仿宋_GB2312" w:eastAsia="仿宋_GB2312" w:hAnsi="宋体" w:hint="eastAsia"/>
          <w:sz w:val="32"/>
          <w:szCs w:val="32"/>
        </w:rPr>
        <w:t>最后，衷心感谢您对我市自然资源规划管理工作的关心和支持！希望您在今后继续多提宝贵意见！</w:t>
      </w:r>
    </w:p>
    <w:p w:rsidR="00E750E7" w:rsidRDefault="00E750E7" w:rsidP="00724E11">
      <w:pPr>
        <w:pStyle w:val="a7"/>
        <w:spacing w:before="0" w:beforeAutospacing="0" w:after="0" w:afterAutospacing="0" w:line="560" w:lineRule="exact"/>
        <w:ind w:firstLineChars="200" w:firstLine="640"/>
        <w:jc w:val="both"/>
        <w:rPr>
          <w:rFonts w:ascii="仿宋_GB2312" w:eastAsia="仿宋_GB2312" w:hAnsi="宋体"/>
          <w:sz w:val="32"/>
          <w:szCs w:val="32"/>
        </w:rPr>
      </w:pPr>
    </w:p>
    <w:p w:rsidR="00E750E7" w:rsidRDefault="00E750E7" w:rsidP="00724E11">
      <w:pPr>
        <w:pStyle w:val="a7"/>
        <w:spacing w:before="0" w:beforeAutospacing="0" w:after="0" w:afterAutospacing="0" w:line="560" w:lineRule="exact"/>
        <w:ind w:firstLineChars="200" w:firstLine="640"/>
        <w:jc w:val="both"/>
        <w:rPr>
          <w:rFonts w:ascii="仿宋_GB2312" w:eastAsia="仿宋_GB2312" w:hAnsi="宋体"/>
          <w:sz w:val="32"/>
          <w:szCs w:val="32"/>
        </w:rPr>
      </w:pPr>
    </w:p>
    <w:p w:rsidR="00E750E7" w:rsidRDefault="00E750E7" w:rsidP="00724E11">
      <w:pPr>
        <w:pStyle w:val="a7"/>
        <w:spacing w:before="0" w:beforeAutospacing="0" w:after="0" w:afterAutospacing="0" w:line="560" w:lineRule="exact"/>
        <w:ind w:firstLineChars="200" w:firstLine="640"/>
        <w:jc w:val="both"/>
        <w:rPr>
          <w:rFonts w:ascii="仿宋_GB2312" w:eastAsia="仿宋_GB2312" w:hAnsi="宋体"/>
          <w:sz w:val="32"/>
          <w:szCs w:val="32"/>
        </w:rPr>
      </w:pPr>
    </w:p>
    <w:p w:rsidR="00E750E7" w:rsidRDefault="00416F84" w:rsidP="00724E11">
      <w:pPr>
        <w:pStyle w:val="a7"/>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 xml:space="preserve">                         慈溪市自然资源和规划局</w:t>
      </w:r>
    </w:p>
    <w:p w:rsidR="00E750E7" w:rsidRDefault="00A644FA" w:rsidP="00724E11">
      <w:pPr>
        <w:pStyle w:val="a7"/>
        <w:spacing w:before="0" w:beforeAutospacing="0" w:after="0" w:afterAutospacing="0" w:line="560" w:lineRule="exact"/>
        <w:jc w:val="both"/>
        <w:rPr>
          <w:rFonts w:ascii="仿宋_GB2312" w:eastAsia="仿宋_GB2312" w:hAnsi="宋体"/>
          <w:sz w:val="32"/>
          <w:szCs w:val="32"/>
        </w:rPr>
      </w:pPr>
      <w:r>
        <w:rPr>
          <w:rFonts w:ascii="仿宋_GB2312" w:eastAsia="仿宋_GB2312" w:hAnsi="宋体" w:hint="eastAsia"/>
          <w:sz w:val="32"/>
          <w:szCs w:val="32"/>
        </w:rPr>
        <w:t xml:space="preserve">                                </w:t>
      </w:r>
      <w:r w:rsidR="00416F84">
        <w:rPr>
          <w:rFonts w:ascii="仿宋_GB2312" w:eastAsia="仿宋_GB2312" w:hAnsi="宋体" w:hint="eastAsia"/>
          <w:sz w:val="32"/>
          <w:szCs w:val="32"/>
        </w:rPr>
        <w:t>2019年6月19日</w:t>
      </w:r>
    </w:p>
    <w:p w:rsidR="00A644FA" w:rsidRDefault="00A644FA">
      <w:pPr>
        <w:pStyle w:val="a7"/>
        <w:spacing w:before="0" w:beforeAutospacing="0" w:after="0" w:afterAutospacing="0" w:line="600" w:lineRule="exact"/>
        <w:jc w:val="both"/>
        <w:rPr>
          <w:rFonts w:ascii="仿宋_GB2312" w:eastAsia="仿宋_GB2312" w:hAnsi="宋体"/>
          <w:sz w:val="32"/>
          <w:szCs w:val="32"/>
        </w:rPr>
      </w:pPr>
    </w:p>
    <w:p w:rsidR="00A644FA" w:rsidRDefault="00A644FA">
      <w:pPr>
        <w:pStyle w:val="a7"/>
        <w:spacing w:before="0" w:beforeAutospacing="0" w:after="0" w:afterAutospacing="0" w:line="600" w:lineRule="exact"/>
        <w:jc w:val="both"/>
        <w:rPr>
          <w:rFonts w:ascii="仿宋_GB2312" w:eastAsia="仿宋_GB2312" w:hAnsi="宋体"/>
          <w:sz w:val="32"/>
          <w:szCs w:val="32"/>
        </w:rPr>
      </w:pPr>
    </w:p>
    <w:p w:rsidR="00A644FA" w:rsidRDefault="00A644FA">
      <w:pPr>
        <w:pStyle w:val="a7"/>
        <w:spacing w:before="0" w:beforeAutospacing="0" w:after="0" w:afterAutospacing="0" w:line="600" w:lineRule="exact"/>
        <w:jc w:val="both"/>
        <w:rPr>
          <w:rFonts w:ascii="仿宋_GB2312" w:eastAsia="仿宋_GB2312" w:hAnsi="宋体"/>
          <w:sz w:val="32"/>
          <w:szCs w:val="32"/>
        </w:rPr>
      </w:pPr>
    </w:p>
    <w:p w:rsidR="00A644FA" w:rsidRDefault="00A644FA">
      <w:pPr>
        <w:pStyle w:val="a7"/>
        <w:spacing w:before="0" w:beforeAutospacing="0" w:after="0" w:afterAutospacing="0" w:line="600" w:lineRule="exact"/>
        <w:jc w:val="both"/>
        <w:rPr>
          <w:rFonts w:ascii="仿宋_GB2312" w:eastAsia="仿宋_GB2312" w:hAnsi="宋体"/>
          <w:sz w:val="32"/>
          <w:szCs w:val="32"/>
        </w:rPr>
      </w:pPr>
    </w:p>
    <w:p w:rsidR="00A644FA" w:rsidRDefault="00A644FA">
      <w:pPr>
        <w:pStyle w:val="a7"/>
        <w:spacing w:before="0" w:beforeAutospacing="0" w:after="0" w:afterAutospacing="0" w:line="600" w:lineRule="exact"/>
        <w:jc w:val="both"/>
        <w:rPr>
          <w:rFonts w:ascii="仿宋_GB2312" w:eastAsia="仿宋_GB2312" w:hAnsi="宋体"/>
          <w:sz w:val="32"/>
          <w:szCs w:val="32"/>
        </w:rPr>
      </w:pPr>
    </w:p>
    <w:p w:rsidR="00A644FA" w:rsidRDefault="00A644FA">
      <w:pPr>
        <w:pStyle w:val="a7"/>
        <w:spacing w:before="0" w:beforeAutospacing="0" w:after="0" w:afterAutospacing="0" w:line="600" w:lineRule="exact"/>
        <w:jc w:val="both"/>
        <w:rPr>
          <w:rFonts w:ascii="仿宋_GB2312" w:eastAsia="仿宋_GB2312" w:hAnsi="宋体"/>
          <w:sz w:val="32"/>
          <w:szCs w:val="32"/>
        </w:rPr>
      </w:pPr>
    </w:p>
    <w:p w:rsidR="00A644FA" w:rsidRDefault="00A644FA">
      <w:pPr>
        <w:pStyle w:val="a7"/>
        <w:spacing w:before="0" w:beforeAutospacing="0" w:after="0" w:afterAutospacing="0" w:line="600" w:lineRule="exact"/>
        <w:jc w:val="both"/>
        <w:rPr>
          <w:rFonts w:ascii="仿宋_GB2312" w:eastAsia="仿宋_GB2312" w:hAnsi="宋体"/>
          <w:sz w:val="32"/>
          <w:szCs w:val="32"/>
        </w:rPr>
      </w:pPr>
    </w:p>
    <w:p w:rsidR="00A644FA" w:rsidRDefault="00A644FA">
      <w:pPr>
        <w:pStyle w:val="a7"/>
        <w:spacing w:before="0" w:beforeAutospacing="0" w:after="0" w:afterAutospacing="0" w:line="600" w:lineRule="exact"/>
        <w:jc w:val="both"/>
        <w:rPr>
          <w:rFonts w:ascii="仿宋_GB2312" w:eastAsia="仿宋_GB2312" w:hAnsi="宋体"/>
          <w:sz w:val="32"/>
          <w:szCs w:val="32"/>
        </w:rPr>
      </w:pPr>
    </w:p>
    <w:p w:rsidR="00A644FA" w:rsidRDefault="00A644FA">
      <w:pPr>
        <w:pStyle w:val="a7"/>
        <w:spacing w:before="0" w:beforeAutospacing="0" w:after="0" w:afterAutospacing="0" w:line="600" w:lineRule="exact"/>
        <w:jc w:val="both"/>
        <w:rPr>
          <w:rFonts w:ascii="仿宋_GB2312" w:eastAsia="仿宋_GB2312" w:hAnsi="宋体"/>
          <w:sz w:val="32"/>
          <w:szCs w:val="32"/>
        </w:rPr>
      </w:pPr>
    </w:p>
    <w:p w:rsidR="00A644FA" w:rsidRDefault="00A644FA">
      <w:pPr>
        <w:pStyle w:val="a7"/>
        <w:spacing w:before="0" w:beforeAutospacing="0" w:after="0" w:afterAutospacing="0" w:line="600" w:lineRule="exact"/>
        <w:jc w:val="both"/>
        <w:rPr>
          <w:rFonts w:ascii="仿宋_GB2312" w:eastAsia="仿宋_GB2312" w:hAnsi="宋体"/>
          <w:sz w:val="32"/>
          <w:szCs w:val="32"/>
        </w:rPr>
      </w:pPr>
    </w:p>
    <w:p w:rsidR="00A644FA" w:rsidRDefault="00A644FA">
      <w:pPr>
        <w:pStyle w:val="a7"/>
        <w:spacing w:before="0" w:beforeAutospacing="0" w:after="0" w:afterAutospacing="0" w:line="600" w:lineRule="exact"/>
        <w:jc w:val="both"/>
        <w:rPr>
          <w:rFonts w:ascii="仿宋_GB2312" w:eastAsia="仿宋_GB2312" w:hAnsi="宋体"/>
          <w:sz w:val="32"/>
          <w:szCs w:val="32"/>
        </w:rPr>
      </w:pPr>
    </w:p>
    <w:p w:rsidR="00A644FA" w:rsidRDefault="00A644FA">
      <w:pPr>
        <w:pStyle w:val="a7"/>
        <w:spacing w:before="0" w:beforeAutospacing="0" w:after="0" w:afterAutospacing="0" w:line="600" w:lineRule="exact"/>
        <w:jc w:val="both"/>
        <w:rPr>
          <w:rFonts w:ascii="仿宋_GB2312" w:eastAsia="仿宋_GB2312" w:hAnsi="宋体"/>
          <w:sz w:val="32"/>
          <w:szCs w:val="32"/>
        </w:rPr>
      </w:pPr>
    </w:p>
    <w:p w:rsidR="00A644FA" w:rsidRDefault="00A644FA">
      <w:pPr>
        <w:pStyle w:val="a7"/>
        <w:spacing w:before="0" w:beforeAutospacing="0" w:after="0" w:afterAutospacing="0" w:line="600" w:lineRule="exact"/>
        <w:jc w:val="both"/>
        <w:rPr>
          <w:rFonts w:ascii="仿宋_GB2312" w:eastAsia="仿宋_GB2312" w:hAnsi="宋体"/>
          <w:sz w:val="32"/>
          <w:szCs w:val="32"/>
        </w:rPr>
      </w:pPr>
    </w:p>
    <w:p w:rsidR="00A644FA" w:rsidRDefault="00A644FA">
      <w:pPr>
        <w:pStyle w:val="a7"/>
        <w:spacing w:before="0" w:beforeAutospacing="0" w:after="0" w:afterAutospacing="0" w:line="600" w:lineRule="exact"/>
        <w:jc w:val="both"/>
        <w:rPr>
          <w:rFonts w:ascii="仿宋_GB2312" w:eastAsia="仿宋_GB2312" w:hAnsi="宋体"/>
          <w:sz w:val="32"/>
          <w:szCs w:val="32"/>
        </w:rPr>
      </w:pPr>
    </w:p>
    <w:p w:rsidR="00A644FA" w:rsidRDefault="00A644FA">
      <w:pPr>
        <w:pStyle w:val="a7"/>
        <w:spacing w:before="0" w:beforeAutospacing="0" w:after="0" w:afterAutospacing="0" w:line="600" w:lineRule="exact"/>
        <w:jc w:val="both"/>
        <w:rPr>
          <w:rFonts w:ascii="仿宋_GB2312" w:eastAsia="仿宋_GB2312" w:hAnsi="宋体"/>
          <w:sz w:val="32"/>
          <w:szCs w:val="32"/>
        </w:rPr>
      </w:pPr>
    </w:p>
    <w:p w:rsidR="00A644FA" w:rsidRDefault="00A644FA">
      <w:pPr>
        <w:pStyle w:val="a7"/>
        <w:spacing w:before="0" w:beforeAutospacing="0" w:after="0" w:afterAutospacing="0" w:line="600" w:lineRule="exact"/>
        <w:jc w:val="both"/>
        <w:rPr>
          <w:rFonts w:ascii="仿宋_GB2312" w:eastAsia="仿宋_GB2312" w:hAnsi="宋体"/>
          <w:sz w:val="32"/>
          <w:szCs w:val="32"/>
        </w:rPr>
      </w:pPr>
    </w:p>
    <w:p w:rsidR="00A644FA" w:rsidRDefault="00A644FA">
      <w:pPr>
        <w:pStyle w:val="a7"/>
        <w:spacing w:before="0" w:beforeAutospacing="0" w:after="0" w:afterAutospacing="0" w:line="600" w:lineRule="exact"/>
        <w:jc w:val="both"/>
        <w:rPr>
          <w:rFonts w:ascii="仿宋_GB2312" w:eastAsia="仿宋_GB2312" w:hAnsi="宋体"/>
          <w:sz w:val="32"/>
          <w:szCs w:val="32"/>
        </w:rPr>
      </w:pPr>
    </w:p>
    <w:p w:rsidR="00A644FA" w:rsidRDefault="00A644FA">
      <w:pPr>
        <w:pStyle w:val="a7"/>
        <w:spacing w:before="0" w:beforeAutospacing="0" w:after="0" w:afterAutospacing="0" w:line="600" w:lineRule="exact"/>
        <w:jc w:val="both"/>
        <w:rPr>
          <w:rFonts w:ascii="仿宋_GB2312" w:eastAsia="仿宋_GB2312" w:hAnsi="宋体"/>
          <w:sz w:val="32"/>
          <w:szCs w:val="32"/>
        </w:rPr>
      </w:pPr>
    </w:p>
    <w:p w:rsidR="00372508" w:rsidRDefault="00372508">
      <w:pPr>
        <w:pStyle w:val="a7"/>
        <w:spacing w:before="0" w:beforeAutospacing="0" w:after="0" w:afterAutospacing="0" w:line="600" w:lineRule="exact"/>
        <w:jc w:val="both"/>
        <w:rPr>
          <w:rFonts w:ascii="仿宋_GB2312" w:eastAsia="仿宋_GB2312" w:hAnsi="宋体" w:hint="eastAsia"/>
          <w:sz w:val="32"/>
          <w:szCs w:val="32"/>
        </w:rPr>
      </w:pPr>
      <w:bookmarkStart w:id="0" w:name="_GoBack"/>
      <w:bookmarkEnd w:id="0"/>
    </w:p>
    <w:p w:rsidR="00A644FA" w:rsidRDefault="00A644FA">
      <w:pPr>
        <w:pStyle w:val="a7"/>
        <w:spacing w:before="0" w:beforeAutospacing="0" w:after="0" w:afterAutospacing="0" w:line="600" w:lineRule="exact"/>
        <w:jc w:val="both"/>
        <w:rPr>
          <w:rFonts w:ascii="仿宋_GB2312" w:eastAsia="仿宋_GB2312" w:hAnsi="宋体"/>
          <w:sz w:val="32"/>
          <w:szCs w:val="32"/>
        </w:rPr>
      </w:pPr>
    </w:p>
    <w:p w:rsidR="00724E11" w:rsidRDefault="00416F84" w:rsidP="00724E11">
      <w:pPr>
        <w:spacing w:line="600" w:lineRule="exact"/>
        <w:ind w:firstLineChars="150" w:firstLine="480"/>
        <w:rPr>
          <w:rFonts w:ascii="仿宋_GB2312" w:eastAsia="仿宋_GB2312"/>
          <w:sz w:val="32"/>
        </w:rPr>
      </w:pPr>
      <w:r>
        <w:rPr>
          <w:rFonts w:ascii="仿宋_GB2312" w:eastAsia="仿宋_GB2312" w:hint="eastAsia"/>
          <w:sz w:val="32"/>
        </w:rPr>
        <w:t>抄 送：</w:t>
      </w:r>
      <w:r w:rsidR="00724E11" w:rsidRPr="00724E11">
        <w:rPr>
          <w:rFonts w:ascii="仿宋_GB2312" w:eastAsia="仿宋_GB2312" w:hint="eastAsia"/>
          <w:sz w:val="32"/>
        </w:rPr>
        <w:t>市人大代表工委，市政府办公室，市综合行政执法局，</w:t>
      </w:r>
    </w:p>
    <w:p w:rsidR="00E750E7" w:rsidRDefault="00724E11" w:rsidP="00724E11">
      <w:pPr>
        <w:spacing w:line="600" w:lineRule="exact"/>
        <w:ind w:firstLineChars="450" w:firstLine="1440"/>
        <w:rPr>
          <w:rFonts w:ascii="仿宋_GB2312" w:eastAsia="仿宋_GB2312"/>
          <w:sz w:val="32"/>
        </w:rPr>
      </w:pPr>
      <w:r w:rsidRPr="00724E11">
        <w:rPr>
          <w:rFonts w:ascii="仿宋_GB2312" w:eastAsia="仿宋_GB2312" w:hint="eastAsia"/>
          <w:sz w:val="32"/>
        </w:rPr>
        <w:t>掌起镇人民政府</w:t>
      </w:r>
      <w:r>
        <w:rPr>
          <w:rFonts w:ascii="仿宋_GB2312" w:eastAsia="仿宋_GB2312" w:hint="eastAsia"/>
          <w:sz w:val="32"/>
        </w:rPr>
        <w:t>。</w:t>
      </w:r>
    </w:p>
    <w:p w:rsidR="00E750E7" w:rsidRDefault="00416F84">
      <w:pPr>
        <w:spacing w:line="600" w:lineRule="exact"/>
        <w:ind w:firstLineChars="150" w:firstLine="480"/>
        <w:rPr>
          <w:rFonts w:ascii="仿宋_GB2312" w:eastAsia="仿宋_GB2312"/>
          <w:sz w:val="32"/>
        </w:rPr>
      </w:pPr>
      <w:r>
        <w:rPr>
          <w:rFonts w:ascii="仿宋_GB2312" w:eastAsia="仿宋_GB2312" w:hint="eastAsia"/>
          <w:sz w:val="32"/>
        </w:rPr>
        <w:t>联 系 人：</w:t>
      </w:r>
      <w:r w:rsidR="00724E11" w:rsidRPr="00724E11">
        <w:rPr>
          <w:rFonts w:ascii="仿宋_GB2312" w:eastAsia="仿宋_GB2312" w:hint="eastAsia"/>
          <w:sz w:val="32"/>
        </w:rPr>
        <w:t>陈君辉</w:t>
      </w:r>
      <w:r>
        <w:rPr>
          <w:rFonts w:ascii="仿宋_GB2312" w:eastAsia="仿宋_GB2312" w:hint="eastAsia"/>
          <w:sz w:val="32"/>
        </w:rPr>
        <w:t xml:space="preserve">　</w:t>
      </w:r>
    </w:p>
    <w:p w:rsidR="00E750E7" w:rsidRDefault="00416F84">
      <w:pPr>
        <w:spacing w:line="600" w:lineRule="exact"/>
        <w:ind w:firstLineChars="150" w:firstLine="480"/>
        <w:rPr>
          <w:rFonts w:ascii="仿宋_GB2312" w:eastAsia="仿宋_GB2312"/>
          <w:sz w:val="32"/>
        </w:rPr>
      </w:pPr>
      <w:r>
        <w:rPr>
          <w:rFonts w:ascii="仿宋_GB2312" w:eastAsia="仿宋_GB2312" w:hint="eastAsia"/>
          <w:sz w:val="32"/>
        </w:rPr>
        <w:t>联系电话：</w:t>
      </w:r>
      <w:r w:rsidR="00724E11" w:rsidRPr="00724E11">
        <w:rPr>
          <w:rFonts w:ascii="仿宋_GB2312" w:eastAsia="仿宋_GB2312"/>
          <w:sz w:val="32"/>
        </w:rPr>
        <w:t>67001101</w:t>
      </w:r>
    </w:p>
    <w:sectPr w:rsidR="00E750E7">
      <w:footerReference w:type="even" r:id="rId7"/>
      <w:footerReference w:type="default" r:id="rId8"/>
      <w:pgSz w:w="11906" w:h="16838"/>
      <w:pgMar w:top="2098" w:right="1474" w:bottom="1985" w:left="1588" w:header="964" w:footer="1531"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96D" w:rsidRDefault="0052396D">
      <w:r>
        <w:separator/>
      </w:r>
    </w:p>
  </w:endnote>
  <w:endnote w:type="continuationSeparator" w:id="0">
    <w:p w:rsidR="0052396D" w:rsidRDefault="00523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41678"/>
      <w:docPartObj>
        <w:docPartGallery w:val="AutoText"/>
      </w:docPartObj>
    </w:sdtPr>
    <w:sdtEndPr>
      <w:rPr>
        <w:rFonts w:asciiTheme="minorEastAsia" w:eastAsiaTheme="minorEastAsia" w:hAnsiTheme="minorEastAsia"/>
        <w:sz w:val="28"/>
        <w:szCs w:val="28"/>
      </w:rPr>
    </w:sdtEndPr>
    <w:sdtContent>
      <w:p w:rsidR="00E750E7" w:rsidRDefault="00416F84">
        <w:pPr>
          <w:pStyle w:val="a5"/>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372508" w:rsidRPr="00372508">
          <w:rPr>
            <w:rFonts w:asciiTheme="minorEastAsia" w:eastAsiaTheme="minorEastAsia" w:hAnsiTheme="minorEastAsia"/>
            <w:noProof/>
            <w:sz w:val="28"/>
            <w:szCs w:val="28"/>
            <w:lang w:val="zh-CN"/>
          </w:rPr>
          <w:t>-</w:t>
        </w:r>
        <w:r w:rsidR="00372508">
          <w:rPr>
            <w:rFonts w:asciiTheme="minorEastAsia" w:eastAsiaTheme="minorEastAsia" w:hAnsiTheme="minorEastAsia"/>
            <w:noProof/>
            <w:sz w:val="28"/>
            <w:szCs w:val="28"/>
          </w:rPr>
          <w:t xml:space="preserve"> 4 -</w:t>
        </w:r>
        <w:r>
          <w:rPr>
            <w:rFonts w:asciiTheme="minorEastAsia" w:eastAsiaTheme="minorEastAsia" w:hAnsiTheme="minorEastAsia"/>
            <w:sz w:val="28"/>
            <w:szCs w:val="28"/>
          </w:rPr>
          <w:fldChar w:fldCharType="end"/>
        </w:r>
      </w:p>
    </w:sdtContent>
  </w:sdt>
  <w:p w:rsidR="00E750E7" w:rsidRDefault="00E750E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224054"/>
      <w:docPartObj>
        <w:docPartGallery w:val="AutoText"/>
      </w:docPartObj>
    </w:sdtPr>
    <w:sdtEndPr>
      <w:rPr>
        <w:rFonts w:asciiTheme="minorEastAsia" w:eastAsiaTheme="minorEastAsia" w:hAnsiTheme="minorEastAsia"/>
        <w:sz w:val="28"/>
        <w:szCs w:val="28"/>
      </w:rPr>
    </w:sdtEndPr>
    <w:sdtContent>
      <w:p w:rsidR="00E750E7" w:rsidRDefault="00416F84">
        <w:pPr>
          <w:pStyle w:val="a5"/>
          <w:ind w:right="180"/>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372508" w:rsidRPr="00372508">
          <w:rPr>
            <w:rFonts w:asciiTheme="minorEastAsia" w:eastAsiaTheme="minorEastAsia" w:hAnsiTheme="minorEastAsia"/>
            <w:noProof/>
            <w:sz w:val="28"/>
            <w:szCs w:val="28"/>
            <w:lang w:val="zh-CN"/>
          </w:rPr>
          <w:t>-</w:t>
        </w:r>
        <w:r w:rsidR="00372508">
          <w:rPr>
            <w:rFonts w:asciiTheme="minorEastAsia" w:eastAsiaTheme="minorEastAsia" w:hAnsiTheme="minorEastAsia"/>
            <w:noProof/>
            <w:sz w:val="28"/>
            <w:szCs w:val="28"/>
          </w:rPr>
          <w:t xml:space="preserve"> 3 -</w:t>
        </w:r>
        <w:r>
          <w:rPr>
            <w:rFonts w:asciiTheme="minorEastAsia" w:eastAsiaTheme="minorEastAsia" w:hAnsiTheme="minorEastAsia"/>
            <w:sz w:val="28"/>
            <w:szCs w:val="28"/>
          </w:rPr>
          <w:fldChar w:fldCharType="end"/>
        </w:r>
      </w:p>
    </w:sdtContent>
  </w:sdt>
  <w:p w:rsidR="00E750E7" w:rsidRDefault="00E750E7">
    <w:pPr>
      <w:pStyle w:val="a5"/>
      <w:rPr>
        <w:rFonts w:asciiTheme="minorEastAsia" w:eastAsia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96D" w:rsidRDefault="0052396D">
      <w:r>
        <w:separator/>
      </w:r>
    </w:p>
  </w:footnote>
  <w:footnote w:type="continuationSeparator" w:id="0">
    <w:p w:rsidR="0052396D" w:rsidRDefault="005239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3723"/>
    <w:rsid w:val="00040A70"/>
    <w:rsid w:val="000C42D6"/>
    <w:rsid w:val="000C6622"/>
    <w:rsid w:val="00161E47"/>
    <w:rsid w:val="00174E0F"/>
    <w:rsid w:val="00183595"/>
    <w:rsid w:val="00196EE2"/>
    <w:rsid w:val="002A190B"/>
    <w:rsid w:val="002B5A00"/>
    <w:rsid w:val="002C0241"/>
    <w:rsid w:val="002C53D4"/>
    <w:rsid w:val="00372508"/>
    <w:rsid w:val="00416F84"/>
    <w:rsid w:val="00466AEC"/>
    <w:rsid w:val="0052396D"/>
    <w:rsid w:val="00602ABB"/>
    <w:rsid w:val="006B7CB1"/>
    <w:rsid w:val="00705BAF"/>
    <w:rsid w:val="00724E11"/>
    <w:rsid w:val="00725D82"/>
    <w:rsid w:val="00726AD2"/>
    <w:rsid w:val="00793D5C"/>
    <w:rsid w:val="007A0084"/>
    <w:rsid w:val="0080157C"/>
    <w:rsid w:val="00824A31"/>
    <w:rsid w:val="008479BC"/>
    <w:rsid w:val="00871AEB"/>
    <w:rsid w:val="008F5053"/>
    <w:rsid w:val="00981FED"/>
    <w:rsid w:val="009E71C0"/>
    <w:rsid w:val="00A43723"/>
    <w:rsid w:val="00A50A3A"/>
    <w:rsid w:val="00A644FA"/>
    <w:rsid w:val="00A8534D"/>
    <w:rsid w:val="00AE15FB"/>
    <w:rsid w:val="00B75390"/>
    <w:rsid w:val="00BF4542"/>
    <w:rsid w:val="00C16BC3"/>
    <w:rsid w:val="00CA7E13"/>
    <w:rsid w:val="00CE3FDA"/>
    <w:rsid w:val="00D477FF"/>
    <w:rsid w:val="00D93E3B"/>
    <w:rsid w:val="00E72C25"/>
    <w:rsid w:val="00E750E7"/>
    <w:rsid w:val="00EC2D4D"/>
    <w:rsid w:val="00EE65DC"/>
    <w:rsid w:val="00EF3F4C"/>
    <w:rsid w:val="00F4543D"/>
    <w:rsid w:val="00F57721"/>
    <w:rsid w:val="00F8731A"/>
    <w:rsid w:val="00FB7BD3"/>
    <w:rsid w:val="543F4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5:docId w15:val="{F96C1108-D859-4AB8-9C9F-44527F4F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Times New Roman" w:hAnsi="Times New Roman"/>
      <w:kern w:val="0"/>
      <w:sz w:val="24"/>
      <w:szCs w:val="24"/>
    </w:rPr>
  </w:style>
  <w:style w:type="character" w:customStyle="1" w:styleId="Char2">
    <w:name w:val="页眉 Char"/>
    <w:basedOn w:val="a0"/>
    <w:link w:val="a6"/>
    <w:uiPriority w:val="99"/>
    <w:qFormat/>
    <w:rPr>
      <w:rFonts w:ascii="Calibri" w:eastAsia="宋体" w:hAnsi="Calibri" w:cs="Times New Roman"/>
      <w:sz w:val="18"/>
      <w:szCs w:val="18"/>
    </w:rPr>
  </w:style>
  <w:style w:type="character" w:customStyle="1" w:styleId="Char1">
    <w:name w:val="页脚 Char"/>
    <w:basedOn w:val="a0"/>
    <w:link w:val="a5"/>
    <w:uiPriority w:val="99"/>
    <w:qFormat/>
    <w:rPr>
      <w:rFonts w:ascii="Calibri" w:eastAsia="宋体" w:hAnsi="Calibri" w:cs="Times New Roman"/>
      <w:sz w:val="18"/>
      <w:szCs w:val="18"/>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character" w:customStyle="1" w:styleId="Char">
    <w:name w:val="日期 Char"/>
    <w:basedOn w:val="a0"/>
    <w:link w:val="a3"/>
    <w:uiPriority w:val="99"/>
    <w:semiHidden/>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220</Words>
  <Characters>1256</Characters>
  <Application>Microsoft Office Word</Application>
  <DocSecurity>0</DocSecurity>
  <Lines>10</Lines>
  <Paragraphs>2</Paragraphs>
  <ScaleCrop>false</ScaleCrop>
  <Company>微软中国</Company>
  <LinksUpToDate>false</LinksUpToDate>
  <CharactersWithSpaces>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mwx</cp:lastModifiedBy>
  <cp:revision>41</cp:revision>
  <cp:lastPrinted>2019-06-19T07:52:00Z</cp:lastPrinted>
  <dcterms:created xsi:type="dcterms:W3CDTF">2019-04-02T01:32:00Z</dcterms:created>
  <dcterms:modified xsi:type="dcterms:W3CDTF">2019-06-19T07:52:00Z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