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BD" w:rsidRDefault="00C733BD" w:rsidP="006B24A5">
      <w:pPr>
        <w:spacing w:line="700" w:lineRule="exact"/>
        <w:jc w:val="center"/>
        <w:rPr>
          <w:b/>
          <w:sz w:val="36"/>
          <w:szCs w:val="36"/>
        </w:rPr>
      </w:pPr>
    </w:p>
    <w:p w:rsidR="00C733BD" w:rsidRDefault="00C733BD" w:rsidP="006B24A5">
      <w:pPr>
        <w:spacing w:line="700" w:lineRule="exact"/>
        <w:jc w:val="center"/>
        <w:rPr>
          <w:b/>
          <w:sz w:val="36"/>
          <w:szCs w:val="36"/>
        </w:rPr>
      </w:pPr>
    </w:p>
    <w:p w:rsidR="004A5834" w:rsidRPr="00C733BD" w:rsidRDefault="006B24A5" w:rsidP="006B24A5">
      <w:pPr>
        <w:spacing w:line="700" w:lineRule="exact"/>
        <w:jc w:val="center"/>
        <w:rPr>
          <w:rFonts w:ascii="宋体" w:eastAsia="宋体" w:hAnsi="宋体" w:cs="Arial"/>
          <w:b/>
          <w:sz w:val="44"/>
          <w:szCs w:val="44"/>
        </w:rPr>
      </w:pPr>
      <w:r w:rsidRPr="006B24A5">
        <w:rPr>
          <w:rFonts w:ascii="宋体" w:eastAsia="宋体" w:hAnsi="宋体" w:cs="Arial" w:hint="eastAsia"/>
          <w:b/>
          <w:sz w:val="44"/>
          <w:szCs w:val="44"/>
        </w:rPr>
        <w:t>关于横滨线拓宽改造和北延的建议</w:t>
      </w:r>
    </w:p>
    <w:p w:rsidR="009B63A8" w:rsidRPr="00F57F36" w:rsidRDefault="009B63A8" w:rsidP="00C733BD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623D71" w:rsidRPr="00C733BD" w:rsidRDefault="00017EFA" w:rsidP="00C733BD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  <w:r w:rsidRPr="00C733BD">
        <w:rPr>
          <w:rFonts w:ascii="楷体_GB2312" w:eastAsia="楷体_GB2312" w:hAnsi="Calibri" w:cs="Times New Roman" w:hint="eastAsia"/>
          <w:sz w:val="32"/>
          <w:szCs w:val="32"/>
        </w:rPr>
        <w:t>领衔代表：</w:t>
      </w:r>
      <w:r w:rsidR="00673B50" w:rsidRPr="00C733BD">
        <w:rPr>
          <w:rFonts w:ascii="楷体_GB2312" w:eastAsia="楷体_GB2312" w:hAnsi="Calibri" w:cs="Times New Roman" w:hint="eastAsia"/>
          <w:sz w:val="32"/>
          <w:szCs w:val="32"/>
        </w:rPr>
        <w:t>顾四军</w:t>
      </w:r>
    </w:p>
    <w:p w:rsidR="00017EFA" w:rsidRDefault="00017EFA" w:rsidP="00C733BD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  <w:r w:rsidRPr="00C733BD">
        <w:rPr>
          <w:rFonts w:ascii="楷体_GB2312" w:eastAsia="楷体_GB2312" w:hAnsi="Calibri" w:cs="Times New Roman" w:hint="eastAsia"/>
          <w:sz w:val="32"/>
          <w:szCs w:val="32"/>
        </w:rPr>
        <w:t>附议代表：</w:t>
      </w:r>
      <w:r w:rsidR="002E24B4" w:rsidRPr="00C733BD">
        <w:rPr>
          <w:rFonts w:ascii="楷体_GB2312" w:eastAsia="楷体_GB2312" w:hAnsi="Calibri" w:cs="Times New Roman"/>
          <w:sz w:val="32"/>
          <w:szCs w:val="32"/>
        </w:rPr>
        <w:t xml:space="preserve"> </w:t>
      </w:r>
    </w:p>
    <w:p w:rsidR="00C733BD" w:rsidRDefault="00C733BD" w:rsidP="00C733BD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</w:p>
    <w:p w:rsidR="00C733BD" w:rsidRPr="00C733BD" w:rsidRDefault="00C733BD" w:rsidP="00C733BD">
      <w:pPr>
        <w:pStyle w:val="a5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一、</w:t>
      </w:r>
      <w:r w:rsidRPr="00C733BD">
        <w:rPr>
          <w:rFonts w:ascii="黑体" w:eastAsia="黑体" w:hAnsi="黑体" w:cs="Times New Roman" w:hint="eastAsia"/>
          <w:kern w:val="2"/>
          <w:sz w:val="32"/>
          <w:szCs w:val="32"/>
        </w:rPr>
        <w:t>理由</w:t>
      </w:r>
    </w:p>
    <w:p w:rsidR="00D72C2F" w:rsidRDefault="00673B50" w:rsidP="001D7380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C733BD">
        <w:rPr>
          <w:rFonts w:ascii="仿宋_GB2312" w:eastAsia="仿宋_GB2312" w:hAnsi="宋体" w:cs="Times New Roman" w:hint="eastAsia"/>
          <w:sz w:val="32"/>
          <w:szCs w:val="32"/>
        </w:rPr>
        <w:t>观海卫镇自2010年列为宁波市卫星城市试点镇以来，</w:t>
      </w:r>
      <w:r w:rsidR="00D72C2F" w:rsidRPr="00C733BD">
        <w:rPr>
          <w:rFonts w:ascii="仿宋_GB2312" w:eastAsia="仿宋_GB2312" w:hAnsi="宋体" w:cs="Times New Roman" w:hint="eastAsia"/>
          <w:sz w:val="32"/>
          <w:szCs w:val="32"/>
        </w:rPr>
        <w:t>通过10年努力，观海卫新城已展露雄姿。</w:t>
      </w:r>
      <w:r w:rsidR="007A1096" w:rsidRPr="00C733BD">
        <w:rPr>
          <w:rFonts w:ascii="仿宋_GB2312" w:eastAsia="仿宋_GB2312" w:hAnsi="宋体" w:cs="Times New Roman" w:hint="eastAsia"/>
          <w:sz w:val="32"/>
          <w:szCs w:val="32"/>
        </w:rPr>
        <w:t>目前，进入观海卫</w:t>
      </w:r>
      <w:r w:rsidRPr="00C733BD">
        <w:rPr>
          <w:rFonts w:ascii="仿宋_GB2312" w:eastAsia="仿宋_GB2312" w:hAnsi="宋体" w:cs="Times New Roman" w:hint="eastAsia"/>
          <w:sz w:val="32"/>
          <w:szCs w:val="32"/>
        </w:rPr>
        <w:t>新城区域的主要道路为</w:t>
      </w:r>
      <w:r w:rsidR="00D72C2F" w:rsidRPr="00C733BD">
        <w:rPr>
          <w:rFonts w:ascii="仿宋_GB2312" w:eastAsia="仿宋_GB2312" w:hAnsi="宋体" w:cs="Times New Roman" w:hint="eastAsia"/>
          <w:sz w:val="32"/>
          <w:szCs w:val="32"/>
        </w:rPr>
        <w:t>横滨线（世纪大道）。其中，新城中心区段（K0+000—K2+658段）为双向六车道，路基顶宽38米（用地42米），郊区段（世纪大道与沈海高速交叉点至新329国道，K2+658—K4+440段）为双向2车道，路基顶宽16米（用地18米），于2015年初建成通车。</w:t>
      </w:r>
      <w:r w:rsidR="007A1096" w:rsidRPr="00C733BD">
        <w:rPr>
          <w:rFonts w:ascii="仿宋_GB2312" w:eastAsia="仿宋_GB2312" w:hAnsi="宋体" w:cs="Times New Roman" w:hint="eastAsia"/>
          <w:sz w:val="32"/>
          <w:szCs w:val="32"/>
        </w:rPr>
        <w:t>经观察，</w:t>
      </w:r>
      <w:r w:rsidR="00D72C2F" w:rsidRPr="00C733BD">
        <w:rPr>
          <w:rFonts w:ascii="仿宋_GB2312" w:eastAsia="仿宋_GB2312" w:hAnsi="宋体" w:cs="Times New Roman" w:hint="eastAsia"/>
          <w:sz w:val="32"/>
          <w:szCs w:val="32"/>
        </w:rPr>
        <w:t>该郊区段路况制约了车辆通行效率并带来了交通安全</w:t>
      </w:r>
      <w:r w:rsidR="00F57F36">
        <w:rPr>
          <w:rFonts w:ascii="仿宋_GB2312" w:eastAsia="仿宋_GB2312" w:hAnsi="宋体" w:cs="Times New Roman" w:hint="eastAsia"/>
          <w:sz w:val="32"/>
          <w:szCs w:val="32"/>
        </w:rPr>
        <w:t>隐患，对观海卫新城建设也带来一定的不利因素。同时，基于三个需要：</w:t>
      </w:r>
      <w:r w:rsidR="001D7380">
        <w:rPr>
          <w:rFonts w:ascii="仿宋_GB2312" w:eastAsia="仿宋_GB2312" w:hAnsi="宋体" w:cs="Times New Roman" w:hint="eastAsia"/>
          <w:sz w:val="32"/>
          <w:szCs w:val="32"/>
        </w:rPr>
        <w:t>一是促进慈溪东部区域经济发展、满足交通量增长的需要。</w:t>
      </w:r>
      <w:r w:rsidR="00D72C2F" w:rsidRPr="00C733BD">
        <w:rPr>
          <w:rFonts w:ascii="仿宋_GB2312" w:eastAsia="仿宋_GB2312" w:hAnsi="宋体" w:cs="Times New Roman" w:hint="eastAsia"/>
          <w:sz w:val="32"/>
          <w:szCs w:val="32"/>
        </w:rPr>
        <w:t>二是连接高速公路（杭甬高速复线）与骨架干线公路的需要。三是发展地区旅游业的需要，打通观光农业旅游与慈溪南部风景区的快捷通道。</w:t>
      </w:r>
    </w:p>
    <w:p w:rsidR="00C733BD" w:rsidRPr="00C733BD" w:rsidRDefault="00C733BD" w:rsidP="00C733BD">
      <w:pPr>
        <w:pStyle w:val="a5"/>
        <w:spacing w:before="0" w:beforeAutospacing="0" w:after="0" w:afterAutospacing="0" w:line="560" w:lineRule="exact"/>
        <w:ind w:firstLineChars="200" w:firstLine="640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二、建议</w:t>
      </w:r>
    </w:p>
    <w:p w:rsidR="00D72C2F" w:rsidRPr="00C733BD" w:rsidRDefault="00D72C2F" w:rsidP="00C733BD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C733BD">
        <w:rPr>
          <w:rFonts w:ascii="仿宋_GB2312" w:eastAsia="仿宋_GB2312" w:hAnsi="宋体" w:cs="Times New Roman" w:hint="eastAsia"/>
          <w:sz w:val="32"/>
          <w:szCs w:val="32"/>
        </w:rPr>
        <w:lastRenderedPageBreak/>
        <w:t>对横滨线（观海卫世纪大道与沈海高速交叉点至新329国道）一段进行拓宽改造，并加快启动横滨线北延工程新329国道（原中横线）至杭州湾现代农业开发区段建设。</w:t>
      </w:r>
    </w:p>
    <w:p w:rsidR="003509B8" w:rsidRPr="00C733BD" w:rsidRDefault="003509B8" w:rsidP="00C733BD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sectPr w:rsidR="003509B8" w:rsidRPr="00C733BD" w:rsidSect="006B24A5">
      <w:headerReference w:type="default" r:id="rId8"/>
      <w:footerReference w:type="default" r:id="rId9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774" w:rsidRDefault="00243774" w:rsidP="00623D71">
      <w:r>
        <w:separator/>
      </w:r>
    </w:p>
  </w:endnote>
  <w:endnote w:type="continuationSeparator" w:id="1">
    <w:p w:rsidR="00243774" w:rsidRDefault="00243774" w:rsidP="00623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4955034"/>
      <w:docPartObj>
        <w:docPartGallery w:val="Page Numbers (Bottom of Page)"/>
        <w:docPartUnique/>
      </w:docPartObj>
    </w:sdtPr>
    <w:sdtContent>
      <w:p w:rsidR="00C733BD" w:rsidRDefault="00750C3C">
        <w:pPr>
          <w:pStyle w:val="a3"/>
          <w:jc w:val="center"/>
        </w:pPr>
        <w:fldSimple w:instr=" PAGE   \* MERGEFORMAT ">
          <w:r w:rsidR="006B24A5" w:rsidRPr="006B24A5">
            <w:rPr>
              <w:noProof/>
              <w:lang w:val="zh-CN"/>
            </w:rPr>
            <w:t>1</w:t>
          </w:r>
        </w:fldSimple>
      </w:p>
    </w:sdtContent>
  </w:sdt>
  <w:p w:rsidR="00161739" w:rsidRDefault="0016173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774" w:rsidRDefault="00243774" w:rsidP="00623D71">
      <w:r>
        <w:separator/>
      </w:r>
    </w:p>
  </w:footnote>
  <w:footnote w:type="continuationSeparator" w:id="1">
    <w:p w:rsidR="00243774" w:rsidRDefault="00243774" w:rsidP="00623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32D" w:rsidRDefault="00D3432D" w:rsidP="0043499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5620"/>
    <w:multiLevelType w:val="hybridMultilevel"/>
    <w:tmpl w:val="1B70EF5E"/>
    <w:lvl w:ilvl="0" w:tplc="9B860C0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A336F7"/>
    <w:multiLevelType w:val="singleLevel"/>
    <w:tmpl w:val="2AA336F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3823C0D"/>
    <w:multiLevelType w:val="hybridMultilevel"/>
    <w:tmpl w:val="4BE87BFE"/>
    <w:lvl w:ilvl="0" w:tplc="28780364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49D93FA5"/>
    <w:multiLevelType w:val="hybridMultilevel"/>
    <w:tmpl w:val="86A4CD98"/>
    <w:lvl w:ilvl="0" w:tplc="87C04AF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51074FEF"/>
    <w:multiLevelType w:val="hybridMultilevel"/>
    <w:tmpl w:val="F7145C08"/>
    <w:lvl w:ilvl="0" w:tplc="1D62A7E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01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D71"/>
    <w:rsid w:val="00013245"/>
    <w:rsid w:val="00017EFA"/>
    <w:rsid w:val="00021B00"/>
    <w:rsid w:val="000236B4"/>
    <w:rsid w:val="00024608"/>
    <w:rsid w:val="00035787"/>
    <w:rsid w:val="0007558C"/>
    <w:rsid w:val="00093BE0"/>
    <w:rsid w:val="000B550F"/>
    <w:rsid w:val="000C55D8"/>
    <w:rsid w:val="000E13C2"/>
    <w:rsid w:val="000E6141"/>
    <w:rsid w:val="000F1B12"/>
    <w:rsid w:val="000F23D4"/>
    <w:rsid w:val="000F2EA7"/>
    <w:rsid w:val="001275FC"/>
    <w:rsid w:val="00141398"/>
    <w:rsid w:val="00142410"/>
    <w:rsid w:val="001468CA"/>
    <w:rsid w:val="00156AAC"/>
    <w:rsid w:val="00161739"/>
    <w:rsid w:val="001647B7"/>
    <w:rsid w:val="00164806"/>
    <w:rsid w:val="00172118"/>
    <w:rsid w:val="00175AD5"/>
    <w:rsid w:val="0018125C"/>
    <w:rsid w:val="001A58F0"/>
    <w:rsid w:val="001B0019"/>
    <w:rsid w:val="001D051C"/>
    <w:rsid w:val="001D5C8F"/>
    <w:rsid w:val="001D7380"/>
    <w:rsid w:val="00221743"/>
    <w:rsid w:val="0022580A"/>
    <w:rsid w:val="00233128"/>
    <w:rsid w:val="002411B7"/>
    <w:rsid w:val="00243774"/>
    <w:rsid w:val="00246EA6"/>
    <w:rsid w:val="00256A42"/>
    <w:rsid w:val="00291E8B"/>
    <w:rsid w:val="002A7036"/>
    <w:rsid w:val="002B2DFA"/>
    <w:rsid w:val="002B583E"/>
    <w:rsid w:val="002B5D19"/>
    <w:rsid w:val="002C06DC"/>
    <w:rsid w:val="002E1E4B"/>
    <w:rsid w:val="002E24B4"/>
    <w:rsid w:val="002E69FA"/>
    <w:rsid w:val="002F64AC"/>
    <w:rsid w:val="002F6FE2"/>
    <w:rsid w:val="00320AD1"/>
    <w:rsid w:val="00323835"/>
    <w:rsid w:val="00343796"/>
    <w:rsid w:val="003509B8"/>
    <w:rsid w:val="00362096"/>
    <w:rsid w:val="00363017"/>
    <w:rsid w:val="00367C94"/>
    <w:rsid w:val="00377CBC"/>
    <w:rsid w:val="003A2748"/>
    <w:rsid w:val="003A4CEC"/>
    <w:rsid w:val="003A610F"/>
    <w:rsid w:val="003C27F6"/>
    <w:rsid w:val="003C3561"/>
    <w:rsid w:val="003F14A6"/>
    <w:rsid w:val="00403FFA"/>
    <w:rsid w:val="00405AE5"/>
    <w:rsid w:val="00407D6A"/>
    <w:rsid w:val="00433115"/>
    <w:rsid w:val="00434997"/>
    <w:rsid w:val="004553C8"/>
    <w:rsid w:val="00473281"/>
    <w:rsid w:val="00492876"/>
    <w:rsid w:val="004A5834"/>
    <w:rsid w:val="004B5F95"/>
    <w:rsid w:val="004B635C"/>
    <w:rsid w:val="004B64AE"/>
    <w:rsid w:val="004C63A0"/>
    <w:rsid w:val="004D4423"/>
    <w:rsid w:val="004E053E"/>
    <w:rsid w:val="004E0BBD"/>
    <w:rsid w:val="004E2F8C"/>
    <w:rsid w:val="005045B6"/>
    <w:rsid w:val="005046A6"/>
    <w:rsid w:val="00521B8D"/>
    <w:rsid w:val="0052262A"/>
    <w:rsid w:val="00531DC4"/>
    <w:rsid w:val="00535391"/>
    <w:rsid w:val="00541869"/>
    <w:rsid w:val="00542A51"/>
    <w:rsid w:val="00546FC1"/>
    <w:rsid w:val="005754E3"/>
    <w:rsid w:val="005879ED"/>
    <w:rsid w:val="005A5ED4"/>
    <w:rsid w:val="005C694C"/>
    <w:rsid w:val="005D182F"/>
    <w:rsid w:val="005D58B5"/>
    <w:rsid w:val="005E44B0"/>
    <w:rsid w:val="005F6F37"/>
    <w:rsid w:val="00617BE7"/>
    <w:rsid w:val="00623D71"/>
    <w:rsid w:val="00626DF0"/>
    <w:rsid w:val="00633EC1"/>
    <w:rsid w:val="00655710"/>
    <w:rsid w:val="00673B50"/>
    <w:rsid w:val="00673C58"/>
    <w:rsid w:val="00693569"/>
    <w:rsid w:val="00694D4D"/>
    <w:rsid w:val="006B24A5"/>
    <w:rsid w:val="006B4E1F"/>
    <w:rsid w:val="006B7C55"/>
    <w:rsid w:val="006D22AE"/>
    <w:rsid w:val="006D49C6"/>
    <w:rsid w:val="006E480D"/>
    <w:rsid w:val="006F6FB8"/>
    <w:rsid w:val="00710C9C"/>
    <w:rsid w:val="007216FD"/>
    <w:rsid w:val="00750C3C"/>
    <w:rsid w:val="007701B9"/>
    <w:rsid w:val="00770E4A"/>
    <w:rsid w:val="00770F17"/>
    <w:rsid w:val="007A1096"/>
    <w:rsid w:val="007A1C65"/>
    <w:rsid w:val="007A457B"/>
    <w:rsid w:val="007B6644"/>
    <w:rsid w:val="007B6AC0"/>
    <w:rsid w:val="007C5DD2"/>
    <w:rsid w:val="007D7585"/>
    <w:rsid w:val="008010D4"/>
    <w:rsid w:val="00804CF0"/>
    <w:rsid w:val="008050EA"/>
    <w:rsid w:val="00817A8F"/>
    <w:rsid w:val="008257FA"/>
    <w:rsid w:val="00833F98"/>
    <w:rsid w:val="00835758"/>
    <w:rsid w:val="008541D3"/>
    <w:rsid w:val="008705B6"/>
    <w:rsid w:val="00875181"/>
    <w:rsid w:val="0089730E"/>
    <w:rsid w:val="008A6E6C"/>
    <w:rsid w:val="008B1DA9"/>
    <w:rsid w:val="008D4961"/>
    <w:rsid w:val="008E4B39"/>
    <w:rsid w:val="008F4EED"/>
    <w:rsid w:val="009235A8"/>
    <w:rsid w:val="009376D6"/>
    <w:rsid w:val="00950D89"/>
    <w:rsid w:val="009521CB"/>
    <w:rsid w:val="00957907"/>
    <w:rsid w:val="009604FB"/>
    <w:rsid w:val="00961D3A"/>
    <w:rsid w:val="00987287"/>
    <w:rsid w:val="00995246"/>
    <w:rsid w:val="009B63A8"/>
    <w:rsid w:val="009E3231"/>
    <w:rsid w:val="00A0022A"/>
    <w:rsid w:val="00A018F0"/>
    <w:rsid w:val="00A27E62"/>
    <w:rsid w:val="00A51067"/>
    <w:rsid w:val="00A5623F"/>
    <w:rsid w:val="00A57F40"/>
    <w:rsid w:val="00A60887"/>
    <w:rsid w:val="00A668FB"/>
    <w:rsid w:val="00A77F4F"/>
    <w:rsid w:val="00A9750D"/>
    <w:rsid w:val="00A975CD"/>
    <w:rsid w:val="00AB18E9"/>
    <w:rsid w:val="00AB7914"/>
    <w:rsid w:val="00AC03B7"/>
    <w:rsid w:val="00AC50B6"/>
    <w:rsid w:val="00AD2422"/>
    <w:rsid w:val="00AD50A7"/>
    <w:rsid w:val="00B03225"/>
    <w:rsid w:val="00B07E5D"/>
    <w:rsid w:val="00B17094"/>
    <w:rsid w:val="00B371F7"/>
    <w:rsid w:val="00B41EDF"/>
    <w:rsid w:val="00B51F8C"/>
    <w:rsid w:val="00B66551"/>
    <w:rsid w:val="00BA6945"/>
    <w:rsid w:val="00BA6B47"/>
    <w:rsid w:val="00BB5D08"/>
    <w:rsid w:val="00BC715D"/>
    <w:rsid w:val="00BC7C60"/>
    <w:rsid w:val="00BD2A97"/>
    <w:rsid w:val="00C02B59"/>
    <w:rsid w:val="00C03FBF"/>
    <w:rsid w:val="00C2552E"/>
    <w:rsid w:val="00C638AA"/>
    <w:rsid w:val="00C71A2A"/>
    <w:rsid w:val="00C733BD"/>
    <w:rsid w:val="00CA33CB"/>
    <w:rsid w:val="00CA3D9C"/>
    <w:rsid w:val="00CA6B76"/>
    <w:rsid w:val="00CB3C91"/>
    <w:rsid w:val="00CE29C5"/>
    <w:rsid w:val="00CF689C"/>
    <w:rsid w:val="00D22B9F"/>
    <w:rsid w:val="00D3432D"/>
    <w:rsid w:val="00D45357"/>
    <w:rsid w:val="00D675CF"/>
    <w:rsid w:val="00D72009"/>
    <w:rsid w:val="00D72C2F"/>
    <w:rsid w:val="00D818E6"/>
    <w:rsid w:val="00D82C92"/>
    <w:rsid w:val="00DA7B1C"/>
    <w:rsid w:val="00DC7D04"/>
    <w:rsid w:val="00DD07F1"/>
    <w:rsid w:val="00DD3601"/>
    <w:rsid w:val="00DD5652"/>
    <w:rsid w:val="00DD6828"/>
    <w:rsid w:val="00DE4506"/>
    <w:rsid w:val="00DE5F8A"/>
    <w:rsid w:val="00E0082B"/>
    <w:rsid w:val="00E00CAB"/>
    <w:rsid w:val="00E036E1"/>
    <w:rsid w:val="00E041C8"/>
    <w:rsid w:val="00E07B02"/>
    <w:rsid w:val="00E140FC"/>
    <w:rsid w:val="00E16016"/>
    <w:rsid w:val="00E25C6C"/>
    <w:rsid w:val="00E32362"/>
    <w:rsid w:val="00E40DF5"/>
    <w:rsid w:val="00E42164"/>
    <w:rsid w:val="00E43AE8"/>
    <w:rsid w:val="00E60770"/>
    <w:rsid w:val="00E735FC"/>
    <w:rsid w:val="00E74ED8"/>
    <w:rsid w:val="00E7632A"/>
    <w:rsid w:val="00E77075"/>
    <w:rsid w:val="00E82191"/>
    <w:rsid w:val="00E87907"/>
    <w:rsid w:val="00EA5FD8"/>
    <w:rsid w:val="00F10FDF"/>
    <w:rsid w:val="00F1423A"/>
    <w:rsid w:val="00F16D81"/>
    <w:rsid w:val="00F24103"/>
    <w:rsid w:val="00F35DB2"/>
    <w:rsid w:val="00F57F36"/>
    <w:rsid w:val="00F84CAA"/>
    <w:rsid w:val="00F95E6E"/>
    <w:rsid w:val="00F96DFE"/>
    <w:rsid w:val="00F975D3"/>
    <w:rsid w:val="00FA2A39"/>
    <w:rsid w:val="00FE42BD"/>
    <w:rsid w:val="00FF5348"/>
    <w:rsid w:val="00FF6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23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23D71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CB3C9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B3C91"/>
    <w:rPr>
      <w:sz w:val="18"/>
      <w:szCs w:val="18"/>
    </w:rPr>
  </w:style>
  <w:style w:type="paragraph" w:styleId="a5">
    <w:name w:val="Normal (Web)"/>
    <w:basedOn w:val="a"/>
    <w:uiPriority w:val="99"/>
    <w:unhideWhenUsed/>
    <w:rsid w:val="00521B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546FC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B170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7433C-FA5C-4FB9-AC3A-12EFF3300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胡楠楠</dc:creator>
  <cp:lastModifiedBy>user</cp:lastModifiedBy>
  <cp:revision>10</cp:revision>
  <dcterms:created xsi:type="dcterms:W3CDTF">2021-01-10T11:38:00Z</dcterms:created>
  <dcterms:modified xsi:type="dcterms:W3CDTF">2021-02-02T02:13:00Z</dcterms:modified>
</cp:coreProperties>
</file>