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B7" w:rsidRDefault="005E46B7" w:rsidP="005E46B7">
      <w:pPr>
        <w:spacing w:line="560" w:lineRule="exact"/>
        <w:jc w:val="center"/>
        <w:rPr>
          <w:rFonts w:asciiTheme="majorEastAsia" w:eastAsiaTheme="majorEastAsia" w:hAnsiTheme="majorEastAsia" w:cs="黑体"/>
          <w:b/>
          <w:sz w:val="44"/>
          <w:szCs w:val="44"/>
        </w:rPr>
      </w:pPr>
    </w:p>
    <w:p w:rsidR="005E46B7" w:rsidRDefault="005E46B7" w:rsidP="005E46B7">
      <w:pPr>
        <w:spacing w:line="560" w:lineRule="exact"/>
        <w:jc w:val="center"/>
        <w:rPr>
          <w:rFonts w:asciiTheme="majorEastAsia" w:eastAsiaTheme="majorEastAsia" w:hAnsiTheme="majorEastAsia" w:cs="黑体"/>
          <w:b/>
          <w:sz w:val="44"/>
          <w:szCs w:val="44"/>
        </w:rPr>
      </w:pPr>
    </w:p>
    <w:p w:rsidR="002378E3" w:rsidRPr="005E46B7" w:rsidRDefault="007322FD">
      <w:pPr>
        <w:jc w:val="center"/>
        <w:rPr>
          <w:rFonts w:asciiTheme="majorEastAsia" w:eastAsiaTheme="majorEastAsia" w:hAnsiTheme="majorEastAsia" w:cs="黑体"/>
          <w:b/>
          <w:sz w:val="44"/>
          <w:szCs w:val="44"/>
        </w:rPr>
      </w:pPr>
      <w:r w:rsidRPr="005E46B7">
        <w:rPr>
          <w:rFonts w:asciiTheme="majorEastAsia" w:eastAsiaTheme="majorEastAsia" w:hAnsiTheme="majorEastAsia" w:cs="黑体" w:hint="eastAsia"/>
          <w:b/>
          <w:sz w:val="44"/>
          <w:szCs w:val="44"/>
        </w:rPr>
        <w:t>关于紧急要求重点落实全市旅游饭店业抗疫防护物资及经费</w:t>
      </w:r>
      <w:r w:rsidR="00685B01" w:rsidRPr="005E46B7">
        <w:rPr>
          <w:rFonts w:asciiTheme="majorEastAsia" w:eastAsiaTheme="majorEastAsia" w:hAnsiTheme="majorEastAsia" w:cs="黑体" w:hint="eastAsia"/>
          <w:b/>
          <w:sz w:val="44"/>
          <w:szCs w:val="44"/>
        </w:rPr>
        <w:t>补</w:t>
      </w:r>
      <w:r w:rsidR="00685B01">
        <w:rPr>
          <w:rFonts w:asciiTheme="majorEastAsia" w:eastAsiaTheme="majorEastAsia" w:hAnsiTheme="majorEastAsia" w:cs="黑体" w:hint="eastAsia"/>
          <w:b/>
          <w:sz w:val="44"/>
          <w:szCs w:val="44"/>
        </w:rPr>
        <w:t>助</w:t>
      </w:r>
      <w:r w:rsidRPr="005E46B7">
        <w:rPr>
          <w:rFonts w:asciiTheme="majorEastAsia" w:eastAsiaTheme="majorEastAsia" w:hAnsiTheme="majorEastAsia" w:cs="黑体" w:hint="eastAsia"/>
          <w:b/>
          <w:sz w:val="44"/>
          <w:szCs w:val="44"/>
        </w:rPr>
        <w:t>的建议</w:t>
      </w:r>
    </w:p>
    <w:p w:rsidR="005E46B7" w:rsidRDefault="005E46B7" w:rsidP="005E46B7">
      <w:pPr>
        <w:spacing w:line="560" w:lineRule="exact"/>
        <w:jc w:val="center"/>
        <w:rPr>
          <w:rFonts w:ascii="宋体" w:eastAsia="宋体" w:hAnsi="宋体"/>
          <w:b/>
          <w:sz w:val="44"/>
          <w:szCs w:val="44"/>
        </w:rPr>
      </w:pPr>
    </w:p>
    <w:p w:rsidR="005E46B7" w:rsidRDefault="005E46B7" w:rsidP="005E46B7">
      <w:pPr>
        <w:spacing w:line="560" w:lineRule="exact"/>
        <w:jc w:val="left"/>
        <w:rPr>
          <w:rFonts w:ascii="楷体_GB2312" w:eastAsia="楷体_GB2312" w:hAnsi="楷体"/>
          <w:sz w:val="32"/>
          <w:szCs w:val="32"/>
        </w:rPr>
      </w:pPr>
      <w:r>
        <w:rPr>
          <w:rFonts w:ascii="楷体_GB2312" w:eastAsia="楷体_GB2312" w:hAnsi="楷体" w:hint="eastAsia"/>
          <w:sz w:val="32"/>
          <w:szCs w:val="32"/>
        </w:rPr>
        <w:t>领衔代表：胡云波</w:t>
      </w:r>
    </w:p>
    <w:p w:rsidR="005E46B7" w:rsidRDefault="005E46B7" w:rsidP="005E46B7">
      <w:pPr>
        <w:spacing w:line="560" w:lineRule="exact"/>
        <w:jc w:val="left"/>
        <w:rPr>
          <w:rFonts w:ascii="楷体_GB2312" w:eastAsia="楷体_GB2312" w:hAnsi="楷体"/>
          <w:sz w:val="32"/>
          <w:szCs w:val="32"/>
        </w:rPr>
      </w:pPr>
      <w:r>
        <w:rPr>
          <w:rFonts w:ascii="楷体_GB2312" w:eastAsia="楷体_GB2312" w:hAnsi="楷体" w:hint="eastAsia"/>
          <w:sz w:val="32"/>
          <w:szCs w:val="32"/>
        </w:rPr>
        <w:t>附议代表：</w:t>
      </w:r>
    </w:p>
    <w:p w:rsidR="005E46B7" w:rsidRDefault="005E46B7" w:rsidP="005E46B7">
      <w:pPr>
        <w:spacing w:line="560" w:lineRule="exact"/>
        <w:ind w:firstLineChars="150" w:firstLine="480"/>
        <w:jc w:val="left"/>
        <w:rPr>
          <w:rFonts w:ascii="仿宋_GB2312" w:eastAsia="仿宋_GB2312" w:hAnsi="仿宋" w:cs="仿宋"/>
          <w:sz w:val="32"/>
          <w:szCs w:val="32"/>
        </w:rPr>
      </w:pPr>
    </w:p>
    <w:p w:rsidR="00000000" w:rsidRDefault="007322FD">
      <w:pPr>
        <w:spacing w:line="560" w:lineRule="exact"/>
        <w:ind w:firstLineChars="200" w:firstLine="640"/>
        <w:rPr>
          <w:rFonts w:ascii="仿宋_GB2312" w:eastAsia="仿宋_GB2312" w:hAnsi="仿宋" w:cs="仿宋"/>
          <w:sz w:val="32"/>
          <w:szCs w:val="32"/>
        </w:rPr>
      </w:pPr>
      <w:r w:rsidRPr="005E46B7">
        <w:rPr>
          <w:rFonts w:ascii="仿宋_GB2312" w:eastAsia="仿宋_GB2312" w:hAnsi="仿宋" w:cs="仿宋" w:hint="eastAsia"/>
          <w:sz w:val="32"/>
          <w:szCs w:val="32"/>
        </w:rPr>
        <w:t>自12月7日国务院联防联控发布关于优化疫情防控新10条措施以来，疫情防控面临新形势、新困局。我市旅游饭店是当前社会餐旅业以变应变、积极作为、推崇“真诚服务，安全消费，放心旅居，安心体验”的排头兵和主力军。在当前社会面“中阳”急剧增量、民众</w:t>
      </w:r>
      <w:r w:rsidR="007F0221">
        <w:rPr>
          <w:rFonts w:ascii="仿宋_GB2312" w:eastAsia="仿宋_GB2312" w:hAnsi="仿宋" w:cs="仿宋" w:hint="eastAsia"/>
          <w:sz w:val="32"/>
          <w:szCs w:val="32"/>
        </w:rPr>
        <w:t>自我防护意识增强</w:t>
      </w:r>
      <w:r w:rsidRPr="005E46B7">
        <w:rPr>
          <w:rFonts w:ascii="仿宋_GB2312" w:eastAsia="仿宋_GB2312" w:hAnsi="仿宋" w:cs="仿宋" w:hint="eastAsia"/>
          <w:sz w:val="32"/>
          <w:szCs w:val="32"/>
        </w:rPr>
        <w:t>、</w:t>
      </w:r>
      <w:r w:rsidR="007F0221">
        <w:rPr>
          <w:rFonts w:ascii="仿宋_GB2312" w:eastAsia="仿宋_GB2312" w:hAnsi="仿宋" w:cs="仿宋" w:hint="eastAsia"/>
          <w:sz w:val="32"/>
          <w:szCs w:val="32"/>
        </w:rPr>
        <w:t>防</w:t>
      </w:r>
      <w:r w:rsidRPr="005E46B7">
        <w:rPr>
          <w:rFonts w:ascii="仿宋_GB2312" w:eastAsia="仿宋_GB2312" w:hAnsi="仿宋" w:cs="仿宋" w:hint="eastAsia"/>
          <w:sz w:val="32"/>
          <w:szCs w:val="32"/>
        </w:rPr>
        <w:t>疫</w:t>
      </w:r>
      <w:r w:rsidR="007F0221">
        <w:rPr>
          <w:rFonts w:ascii="仿宋_GB2312" w:eastAsia="仿宋_GB2312" w:hAnsi="仿宋" w:cs="仿宋" w:hint="eastAsia"/>
          <w:sz w:val="32"/>
          <w:szCs w:val="32"/>
        </w:rPr>
        <w:t>自我</w:t>
      </w:r>
      <w:r w:rsidRPr="005E46B7">
        <w:rPr>
          <w:rFonts w:ascii="仿宋_GB2312" w:eastAsia="仿宋_GB2312" w:hAnsi="仿宋" w:cs="仿宋" w:hint="eastAsia"/>
          <w:sz w:val="32"/>
          <w:szCs w:val="32"/>
        </w:rPr>
        <w:t>隔离</w:t>
      </w:r>
      <w:r w:rsidR="007F0221">
        <w:rPr>
          <w:rFonts w:ascii="仿宋_GB2312" w:eastAsia="仿宋_GB2312" w:hAnsi="仿宋" w:cs="仿宋" w:hint="eastAsia"/>
          <w:sz w:val="32"/>
          <w:szCs w:val="32"/>
        </w:rPr>
        <w:t>需求增强、隔离</w:t>
      </w:r>
      <w:r w:rsidRPr="005E46B7">
        <w:rPr>
          <w:rFonts w:ascii="仿宋_GB2312" w:eastAsia="仿宋_GB2312" w:hAnsi="仿宋" w:cs="仿宋" w:hint="eastAsia"/>
          <w:sz w:val="32"/>
          <w:szCs w:val="32"/>
        </w:rPr>
        <w:t>消费主流密集转向酒店业的非常局势下，</w:t>
      </w:r>
      <w:r w:rsidR="007F0221">
        <w:rPr>
          <w:rFonts w:ascii="仿宋_GB2312" w:eastAsia="仿宋_GB2312" w:hAnsi="仿宋" w:cs="仿宋" w:hint="eastAsia"/>
          <w:sz w:val="32"/>
          <w:szCs w:val="32"/>
        </w:rPr>
        <w:t>我市</w:t>
      </w:r>
      <w:r w:rsidR="007F0221" w:rsidRPr="005E46B7">
        <w:rPr>
          <w:rFonts w:ascii="仿宋_GB2312" w:eastAsia="仿宋_GB2312" w:hAnsi="仿宋" w:cs="仿宋" w:hint="eastAsia"/>
          <w:sz w:val="32"/>
          <w:szCs w:val="32"/>
        </w:rPr>
        <w:t>旅游饭店业</w:t>
      </w:r>
      <w:r w:rsidRPr="005E46B7">
        <w:rPr>
          <w:rFonts w:ascii="仿宋_GB2312" w:eastAsia="仿宋_GB2312" w:hAnsi="仿宋" w:cs="仿宋" w:hint="eastAsia"/>
          <w:sz w:val="32"/>
          <w:szCs w:val="32"/>
        </w:rPr>
        <w:t>一手抓勇担社会责任，一手抓疫情新</w:t>
      </w:r>
      <w:r w:rsidR="007F0221">
        <w:rPr>
          <w:rFonts w:ascii="仿宋_GB2312" w:eastAsia="仿宋_GB2312" w:hAnsi="仿宋" w:cs="仿宋" w:hint="eastAsia"/>
          <w:sz w:val="32"/>
          <w:szCs w:val="32"/>
        </w:rPr>
        <w:t>形势</w:t>
      </w:r>
      <w:r w:rsidRPr="005E46B7">
        <w:rPr>
          <w:rFonts w:ascii="仿宋_GB2312" w:eastAsia="仿宋_GB2312" w:hAnsi="仿宋" w:cs="仿宋" w:hint="eastAsia"/>
          <w:sz w:val="32"/>
          <w:szCs w:val="32"/>
        </w:rPr>
        <w:t>下的防控与经营，</w:t>
      </w:r>
      <w:r w:rsidR="007F0221">
        <w:rPr>
          <w:rFonts w:ascii="仿宋_GB2312" w:eastAsia="仿宋_GB2312" w:hAnsi="仿宋" w:cs="仿宋" w:hint="eastAsia"/>
          <w:sz w:val="32"/>
          <w:szCs w:val="32"/>
        </w:rPr>
        <w:t>同时</w:t>
      </w:r>
      <w:r w:rsidRPr="005E46B7">
        <w:rPr>
          <w:rFonts w:ascii="仿宋_GB2312" w:eastAsia="仿宋_GB2312" w:hAnsi="仿宋" w:cs="仿宋" w:hint="eastAsia"/>
          <w:sz w:val="32"/>
          <w:szCs w:val="32"/>
        </w:rPr>
        <w:t>也陷入了员工“临阳、中阳”最密集、最直接的高危困境。据</w:t>
      </w:r>
      <w:r w:rsidR="007F0221">
        <w:rPr>
          <w:rFonts w:ascii="仿宋_GB2312" w:eastAsia="仿宋_GB2312" w:hAnsi="仿宋" w:cs="仿宋" w:hint="eastAsia"/>
          <w:sz w:val="32"/>
          <w:szCs w:val="32"/>
        </w:rPr>
        <w:t>12</w:t>
      </w:r>
      <w:r w:rsidR="007F0221" w:rsidRPr="005E46B7">
        <w:rPr>
          <w:rFonts w:ascii="仿宋_GB2312" w:eastAsia="仿宋_GB2312" w:hAnsi="仿宋" w:cs="仿宋" w:hint="eastAsia"/>
          <w:sz w:val="32"/>
          <w:szCs w:val="32"/>
        </w:rPr>
        <w:t>月20日</w:t>
      </w:r>
      <w:r w:rsidRPr="005E46B7">
        <w:rPr>
          <w:rFonts w:ascii="仿宋_GB2312" w:eastAsia="仿宋_GB2312" w:hAnsi="仿宋" w:cs="仿宋" w:hint="eastAsia"/>
          <w:sz w:val="32"/>
          <w:szCs w:val="32"/>
        </w:rPr>
        <w:t>各会员饭店报告，仅近五天来，协会下属饭店有30％、甚至个别酒店超过50％以上</w:t>
      </w:r>
      <w:r w:rsidR="007F0221" w:rsidRPr="005E46B7">
        <w:rPr>
          <w:rFonts w:ascii="仿宋_GB2312" w:eastAsia="仿宋_GB2312" w:hAnsi="仿宋" w:cs="仿宋" w:hint="eastAsia"/>
          <w:sz w:val="32"/>
          <w:szCs w:val="32"/>
        </w:rPr>
        <w:t>一线员工</w:t>
      </w:r>
      <w:r w:rsidRPr="005E46B7">
        <w:rPr>
          <w:rFonts w:ascii="仿宋_GB2312" w:eastAsia="仿宋_GB2312" w:hAnsi="仿宋" w:cs="仿宋" w:hint="eastAsia"/>
          <w:sz w:val="32"/>
          <w:szCs w:val="32"/>
        </w:rPr>
        <w:t>核酸结果呈阳性，众多饭店普遍</w:t>
      </w:r>
      <w:r w:rsidR="007F0221">
        <w:rPr>
          <w:rFonts w:ascii="仿宋_GB2312" w:eastAsia="仿宋_GB2312" w:hAnsi="仿宋" w:cs="仿宋" w:hint="eastAsia"/>
          <w:sz w:val="32"/>
          <w:szCs w:val="32"/>
        </w:rPr>
        <w:t>面临</w:t>
      </w:r>
      <w:r w:rsidRPr="005E46B7">
        <w:rPr>
          <w:rFonts w:ascii="仿宋_GB2312" w:eastAsia="仿宋_GB2312" w:hAnsi="仿宋" w:cs="仿宋" w:hint="eastAsia"/>
          <w:sz w:val="32"/>
          <w:szCs w:val="32"/>
        </w:rPr>
        <w:t>员工大面积停工病休、岗位严重缺员的现象，随时有可能导致饭店业因员工密集性感染而被迫停工息业的状况。</w:t>
      </w:r>
    </w:p>
    <w:p w:rsidR="00000000" w:rsidRDefault="007322FD">
      <w:pPr>
        <w:spacing w:line="560" w:lineRule="exact"/>
        <w:ind w:firstLineChars="200" w:firstLine="640"/>
        <w:rPr>
          <w:rFonts w:ascii="仿宋_GB2312" w:eastAsia="仿宋_GB2312" w:hAnsi="仿宋" w:cs="仿宋"/>
          <w:sz w:val="32"/>
          <w:szCs w:val="32"/>
        </w:rPr>
      </w:pPr>
      <w:r w:rsidRPr="005E46B7">
        <w:rPr>
          <w:rFonts w:ascii="仿宋_GB2312" w:eastAsia="仿宋_GB2312" w:hAnsi="仿宋" w:cs="仿宋" w:hint="eastAsia"/>
          <w:sz w:val="32"/>
          <w:szCs w:val="32"/>
        </w:rPr>
        <w:t>旅游饭店业属劳动密集型且与消费者高密接触型服务行业，目前已成为疫情防控新形势下民众“自我保护，自我隔离”的首</w:t>
      </w:r>
      <w:r w:rsidRPr="005E46B7">
        <w:rPr>
          <w:rFonts w:ascii="仿宋_GB2312" w:eastAsia="仿宋_GB2312" w:hAnsi="仿宋" w:cs="仿宋" w:hint="eastAsia"/>
          <w:sz w:val="32"/>
          <w:szCs w:val="32"/>
        </w:rPr>
        <w:lastRenderedPageBreak/>
        <w:t>选“避风港”。我们认为：维护当前旅游饭店业的稳健、有序经营，切实保障从业人员的职业健康和安全，高效化解饭店业当前出现的经营难以为继的紧迫局面，对于稳定社会安定大局、提</w:t>
      </w:r>
      <w:r w:rsidR="007F0221">
        <w:rPr>
          <w:rFonts w:ascii="仿宋_GB2312" w:eastAsia="仿宋_GB2312" w:hAnsi="仿宋" w:cs="仿宋" w:hint="eastAsia"/>
          <w:sz w:val="32"/>
          <w:szCs w:val="32"/>
        </w:rPr>
        <w:t>振</w:t>
      </w:r>
      <w:r w:rsidRPr="005E46B7">
        <w:rPr>
          <w:rFonts w:ascii="仿宋_GB2312" w:eastAsia="仿宋_GB2312" w:hAnsi="仿宋" w:cs="仿宋" w:hint="eastAsia"/>
          <w:sz w:val="32"/>
          <w:szCs w:val="32"/>
        </w:rPr>
        <w:t>民众抗疫防疫信心、守护劳动者合法权益、保证餐旅服务</w:t>
      </w:r>
      <w:bookmarkStart w:id="0" w:name="_GoBack"/>
      <w:bookmarkEnd w:id="0"/>
      <w:r w:rsidRPr="005E46B7">
        <w:rPr>
          <w:rFonts w:ascii="仿宋_GB2312" w:eastAsia="仿宋_GB2312" w:hAnsi="仿宋" w:cs="仿宋" w:hint="eastAsia"/>
          <w:sz w:val="32"/>
          <w:szCs w:val="32"/>
        </w:rPr>
        <w:t>行业平稳有序经营，已成为非常紧迫现实的社会责任和亟待解决的问题，政府及有关部门应</w:t>
      </w:r>
      <w:r w:rsidR="007F0221">
        <w:rPr>
          <w:rFonts w:ascii="仿宋_GB2312" w:eastAsia="仿宋_GB2312" w:hAnsi="仿宋" w:cs="仿宋" w:hint="eastAsia"/>
          <w:sz w:val="32"/>
          <w:szCs w:val="32"/>
        </w:rPr>
        <w:t>引起</w:t>
      </w:r>
      <w:r w:rsidRPr="005E46B7">
        <w:rPr>
          <w:rFonts w:ascii="仿宋_GB2312" w:eastAsia="仿宋_GB2312" w:hAnsi="仿宋" w:cs="仿宋" w:hint="eastAsia"/>
          <w:sz w:val="32"/>
          <w:szCs w:val="32"/>
        </w:rPr>
        <w:t>重视</w:t>
      </w:r>
      <w:r w:rsidR="007F0221">
        <w:rPr>
          <w:rFonts w:ascii="仿宋_GB2312" w:eastAsia="仿宋_GB2312" w:hAnsi="仿宋" w:cs="仿宋" w:hint="eastAsia"/>
          <w:sz w:val="32"/>
          <w:szCs w:val="32"/>
        </w:rPr>
        <w:t>，及早行动，</w:t>
      </w:r>
      <w:r w:rsidRPr="005E46B7">
        <w:rPr>
          <w:rFonts w:ascii="仿宋_GB2312" w:eastAsia="仿宋_GB2312" w:hAnsi="仿宋" w:cs="仿宋" w:hint="eastAsia"/>
          <w:sz w:val="32"/>
          <w:szCs w:val="32"/>
        </w:rPr>
        <w:t>重点化解</w:t>
      </w:r>
      <w:r w:rsidR="007F0221">
        <w:rPr>
          <w:rFonts w:ascii="仿宋_GB2312" w:eastAsia="仿宋_GB2312" w:hAnsi="仿宋" w:cs="仿宋" w:hint="eastAsia"/>
          <w:sz w:val="32"/>
          <w:szCs w:val="32"/>
        </w:rPr>
        <w:t>当前困境</w:t>
      </w:r>
      <w:r w:rsidRPr="005E46B7">
        <w:rPr>
          <w:rFonts w:ascii="仿宋_GB2312" w:eastAsia="仿宋_GB2312" w:hAnsi="仿宋" w:cs="仿宋" w:hint="eastAsia"/>
          <w:sz w:val="32"/>
          <w:szCs w:val="32"/>
        </w:rPr>
        <w:t>，使旅游饭店业走出困境、</w:t>
      </w:r>
      <w:r w:rsidR="00685B01">
        <w:rPr>
          <w:rFonts w:ascii="仿宋_GB2312" w:eastAsia="仿宋_GB2312" w:hAnsi="仿宋" w:cs="仿宋" w:hint="eastAsia"/>
          <w:sz w:val="32"/>
          <w:szCs w:val="32"/>
        </w:rPr>
        <w:t>维持稳定</w:t>
      </w:r>
      <w:r w:rsidRPr="005E46B7">
        <w:rPr>
          <w:rFonts w:ascii="仿宋_GB2312" w:eastAsia="仿宋_GB2312" w:hAnsi="仿宋" w:cs="仿宋" w:hint="eastAsia"/>
          <w:sz w:val="32"/>
          <w:szCs w:val="32"/>
        </w:rPr>
        <w:t>。</w:t>
      </w:r>
    </w:p>
    <w:p w:rsidR="00000000" w:rsidRDefault="00685B0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基于此，提出三点建议</w:t>
      </w:r>
      <w:r w:rsidR="007322FD" w:rsidRPr="005E46B7">
        <w:rPr>
          <w:rFonts w:ascii="仿宋_GB2312" w:eastAsia="仿宋_GB2312" w:hAnsi="仿宋" w:cs="仿宋" w:hint="eastAsia"/>
          <w:sz w:val="32"/>
          <w:szCs w:val="32"/>
        </w:rPr>
        <w:t>：</w:t>
      </w:r>
    </w:p>
    <w:p w:rsidR="00000000" w:rsidRDefault="007322FD">
      <w:pPr>
        <w:spacing w:line="560" w:lineRule="exact"/>
        <w:ind w:firstLineChars="200" w:firstLine="640"/>
        <w:rPr>
          <w:rFonts w:ascii="仿宋_GB2312" w:eastAsia="仿宋_GB2312" w:hAnsi="仿宋" w:cs="仿宋"/>
          <w:sz w:val="32"/>
          <w:szCs w:val="32"/>
        </w:rPr>
      </w:pPr>
      <w:r w:rsidRPr="005E46B7">
        <w:rPr>
          <w:rFonts w:ascii="仿宋_GB2312" w:eastAsia="仿宋_GB2312" w:hAnsi="仿宋" w:cs="仿宋" w:hint="eastAsia"/>
          <w:sz w:val="32"/>
          <w:szCs w:val="32"/>
        </w:rPr>
        <w:t>1、紧急协调相关部门为饭店每个一线服务员工配置健康包（退烧药、抗原检测仪、N95口罩等），为饭店业采购抗疫、保健所急需的消毒水、防护服、N95口罩、应急药品等提供便捷途径或疏通采购渠道；</w:t>
      </w:r>
    </w:p>
    <w:p w:rsidR="00000000" w:rsidRDefault="007322FD">
      <w:pPr>
        <w:spacing w:line="560" w:lineRule="exact"/>
        <w:ind w:firstLineChars="200" w:firstLine="640"/>
        <w:rPr>
          <w:rFonts w:ascii="仿宋_GB2312" w:eastAsia="仿宋_GB2312" w:hAnsi="仿宋" w:cs="仿宋"/>
          <w:sz w:val="32"/>
          <w:szCs w:val="32"/>
        </w:rPr>
      </w:pPr>
      <w:r w:rsidRPr="005E46B7">
        <w:rPr>
          <w:rFonts w:ascii="仿宋_GB2312" w:eastAsia="仿宋_GB2312" w:hAnsi="仿宋" w:cs="仿宋" w:hint="eastAsia"/>
          <w:sz w:val="32"/>
          <w:szCs w:val="32"/>
        </w:rPr>
        <w:t>2、协调卫健系统对旅游饭店业的从业员工开展防疫相关专业知识培训、自我健康防护辅导、相关心理咨询服务；</w:t>
      </w:r>
    </w:p>
    <w:p w:rsidR="00000000" w:rsidRDefault="007322FD">
      <w:pPr>
        <w:spacing w:line="560" w:lineRule="exact"/>
        <w:ind w:firstLineChars="200" w:firstLine="640"/>
        <w:rPr>
          <w:rFonts w:ascii="仿宋_GB2312" w:eastAsia="仿宋_GB2312" w:hAnsi="仿宋" w:cs="仿宋"/>
          <w:sz w:val="32"/>
          <w:szCs w:val="32"/>
        </w:rPr>
      </w:pPr>
      <w:r w:rsidRPr="005E46B7">
        <w:rPr>
          <w:rFonts w:ascii="仿宋_GB2312" w:eastAsia="仿宋_GB2312" w:hAnsi="仿宋" w:cs="仿宋" w:hint="eastAsia"/>
          <w:sz w:val="32"/>
          <w:szCs w:val="32"/>
        </w:rPr>
        <w:t>3、对疫情防控承担社会责任且经营受到比较严重冲击和损害的旅游饭店业给予经费</w:t>
      </w:r>
      <w:r w:rsidR="00685B01" w:rsidRPr="005E46B7">
        <w:rPr>
          <w:rFonts w:ascii="仿宋_GB2312" w:eastAsia="仿宋_GB2312" w:hAnsi="仿宋" w:cs="仿宋" w:hint="eastAsia"/>
          <w:sz w:val="32"/>
          <w:szCs w:val="32"/>
        </w:rPr>
        <w:t>补</w:t>
      </w:r>
      <w:r w:rsidR="00685B01">
        <w:rPr>
          <w:rFonts w:ascii="仿宋_GB2312" w:eastAsia="仿宋_GB2312" w:hAnsi="仿宋" w:cs="仿宋" w:hint="eastAsia"/>
          <w:sz w:val="32"/>
          <w:szCs w:val="32"/>
        </w:rPr>
        <w:t>助</w:t>
      </w:r>
      <w:r w:rsidRPr="005E46B7">
        <w:rPr>
          <w:rFonts w:ascii="仿宋_GB2312" w:eastAsia="仿宋_GB2312" w:hAnsi="仿宋" w:cs="仿宋" w:hint="eastAsia"/>
          <w:sz w:val="32"/>
          <w:szCs w:val="32"/>
        </w:rPr>
        <w:t>和鼓励。</w:t>
      </w:r>
    </w:p>
    <w:p w:rsidR="00000000" w:rsidRDefault="00D07A2B">
      <w:pPr>
        <w:spacing w:line="560" w:lineRule="exact"/>
        <w:ind w:firstLineChars="200" w:firstLine="640"/>
        <w:jc w:val="right"/>
        <w:rPr>
          <w:rFonts w:ascii="仿宋" w:eastAsia="仿宋" w:hAnsi="仿宋" w:cs="仿宋"/>
          <w:sz w:val="32"/>
          <w:szCs w:val="32"/>
        </w:rPr>
      </w:pPr>
    </w:p>
    <w:p w:rsidR="002378E3" w:rsidRDefault="002378E3" w:rsidP="00685B01"/>
    <w:sectPr w:rsidR="002378E3" w:rsidSect="005E46B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2B" w:rsidRDefault="00D07A2B" w:rsidP="005E46B7">
      <w:r>
        <w:separator/>
      </w:r>
    </w:p>
  </w:endnote>
  <w:endnote w:type="continuationSeparator" w:id="1">
    <w:p w:rsidR="00D07A2B" w:rsidRDefault="00D07A2B" w:rsidP="005E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2B" w:rsidRDefault="00D07A2B" w:rsidP="005E46B7">
      <w:r>
        <w:separator/>
      </w:r>
    </w:p>
  </w:footnote>
  <w:footnote w:type="continuationSeparator" w:id="1">
    <w:p w:rsidR="00D07A2B" w:rsidRDefault="00D07A2B" w:rsidP="005E4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F530D6"/>
    <w:rsid w:val="00037D82"/>
    <w:rsid w:val="001B456E"/>
    <w:rsid w:val="002378E3"/>
    <w:rsid w:val="00335699"/>
    <w:rsid w:val="005E46B7"/>
    <w:rsid w:val="00630C97"/>
    <w:rsid w:val="00685B01"/>
    <w:rsid w:val="007322FD"/>
    <w:rsid w:val="007F0221"/>
    <w:rsid w:val="00851290"/>
    <w:rsid w:val="00AB58AA"/>
    <w:rsid w:val="00B151DA"/>
    <w:rsid w:val="00D07A2B"/>
    <w:rsid w:val="00D660C1"/>
    <w:rsid w:val="7BF53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8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4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46B7"/>
    <w:rPr>
      <w:kern w:val="2"/>
      <w:sz w:val="18"/>
      <w:szCs w:val="18"/>
    </w:rPr>
  </w:style>
  <w:style w:type="paragraph" w:styleId="a4">
    <w:name w:val="footer"/>
    <w:basedOn w:val="a"/>
    <w:link w:val="Char0"/>
    <w:rsid w:val="005E46B7"/>
    <w:pPr>
      <w:tabs>
        <w:tab w:val="center" w:pos="4153"/>
        <w:tab w:val="right" w:pos="8306"/>
      </w:tabs>
      <w:snapToGrid w:val="0"/>
      <w:jc w:val="left"/>
    </w:pPr>
    <w:rPr>
      <w:sz w:val="18"/>
      <w:szCs w:val="18"/>
    </w:rPr>
  </w:style>
  <w:style w:type="character" w:customStyle="1" w:styleId="Char0">
    <w:name w:val="页脚 Char"/>
    <w:basedOn w:val="a0"/>
    <w:link w:val="a4"/>
    <w:rsid w:val="005E46B7"/>
    <w:rPr>
      <w:kern w:val="2"/>
      <w:sz w:val="18"/>
      <w:szCs w:val="18"/>
    </w:rPr>
  </w:style>
  <w:style w:type="paragraph" w:styleId="a5">
    <w:name w:val="Balloon Text"/>
    <w:basedOn w:val="a"/>
    <w:link w:val="Char1"/>
    <w:rsid w:val="005E46B7"/>
    <w:rPr>
      <w:sz w:val="18"/>
      <w:szCs w:val="18"/>
    </w:rPr>
  </w:style>
  <w:style w:type="character" w:customStyle="1" w:styleId="Char1">
    <w:name w:val="批注框文本 Char"/>
    <w:basedOn w:val="a0"/>
    <w:link w:val="a5"/>
    <w:rsid w:val="005E46B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P R C</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chenying</dc:creator>
  <cp:lastModifiedBy>Windows User</cp:lastModifiedBy>
  <cp:revision>5</cp:revision>
  <dcterms:created xsi:type="dcterms:W3CDTF">2022-12-21T01:35:00Z</dcterms:created>
  <dcterms:modified xsi:type="dcterms:W3CDTF">2022-12-21T01:37:00Z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