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仿宋_GB2312"/>
          <w:sz w:val="32"/>
          <w:szCs w:val="32"/>
        </w:rPr>
      </w:pPr>
      <w:r>
        <w:rPr>
          <w:rFonts w:hint="eastAsia" w:ascii="华文中宋" w:hAnsi="华文中宋" w:eastAsia="华文中宋" w:cs="华文中宋"/>
          <w:b/>
          <w:bCs w:val="0"/>
          <w:color w:val="FF0000"/>
          <w:spacing w:val="-28"/>
          <w:sz w:val="70"/>
          <w:szCs w:val="70"/>
        </w:rPr>
        <w:t>慈溪市</w:t>
      </w:r>
      <w:r>
        <w:rPr>
          <w:rFonts w:hint="eastAsia" w:ascii="华文中宋" w:hAnsi="华文中宋" w:eastAsia="华文中宋" w:cs="华文中宋"/>
          <w:b/>
          <w:bCs w:val="0"/>
          <w:color w:val="FF0000"/>
          <w:spacing w:val="-28"/>
          <w:sz w:val="70"/>
          <w:szCs w:val="70"/>
          <w:lang w:val="en-US" w:eastAsia="zh-CN"/>
        </w:rPr>
        <w:t>市场监督管理局</w:t>
      </w:r>
      <w:r>
        <w:rPr>
          <w:rFonts w:hint="eastAsia" w:ascii="华文中宋" w:hAnsi="华文中宋" w:eastAsia="华文中宋" w:cs="华文中宋"/>
          <w:b/>
          <w:bCs w:val="0"/>
          <w:color w:val="FF0000"/>
          <w:spacing w:val="-28"/>
          <w:sz w:val="70"/>
          <w:szCs w:val="70"/>
        </w:rPr>
        <w:t>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Arial"/>
          <w:b/>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-217805</wp:posOffset>
                </wp:positionH>
                <wp:positionV relativeFrom="paragraph">
                  <wp:posOffset>168910</wp:posOffset>
                </wp:positionV>
                <wp:extent cx="5686425" cy="635"/>
                <wp:effectExtent l="0" t="13970" r="9525" b="23495"/>
                <wp:wrapNone/>
                <wp:docPr id="2" name="直接连接符 2"/>
                <wp:cNvGraphicFramePr/>
                <a:graphic xmlns:a="http://schemas.openxmlformats.org/drawingml/2006/main">
                  <a:graphicData uri="http://schemas.microsoft.com/office/word/2010/wordprocessingShape">
                    <wps:wsp>
                      <wps:cNvCnPr/>
                      <wps:spPr>
                        <a:xfrm>
                          <a:off x="0" y="0"/>
                          <a:ext cx="56864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5pt;margin-top:13.3pt;height:0.05pt;width:447.75pt;z-index:251660288;mso-width-relative:page;mso-height-relative:page;" filled="f" stroked="t" coordsize="21600,21600" o:gfxdata="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CRcXNgAAAAJAQAADwAA&#10;AAAAAAABACAAAAAiAAAAZHJzL2Rvd25yZXYueG1sUEsBAhQAFAAAAAgAh07iQLtXmhfdAQAAmQMA&#10;AA4AAAAAAAAAAQAgAAAAJwEAAGRycy9lMm9Eb2MueG1sUEsFBgAAAAAGAAYAWQEAAHYFAAAAAA==&#10;">
                <v:fill on="f" focussize="0,0"/>
                <v:stroke weight="2.25pt" color="#FF0000" joinstyle="round"/>
                <v:imagedata o:title=""/>
                <o:lock v:ext="edit" aspectratio="f"/>
              </v:line>
            </w:pict>
          </mc:Fallback>
        </mc:AlternateContent>
      </w:r>
      <w:r>
        <w:rPr>
          <w:rFonts w:hint="eastAsia" w:ascii="方正小标宋简体" w:eastAsia="方正小标宋简体"/>
          <w:spacing w:val="-2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Arial"/>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关于市</w:t>
      </w:r>
      <w:r>
        <w:rPr>
          <w:rFonts w:hint="eastAsia" w:ascii="黑体" w:hAnsi="黑体" w:eastAsia="黑体" w:cs="黑体"/>
          <w:sz w:val="44"/>
          <w:szCs w:val="44"/>
          <w:lang w:eastAsia="zh-CN"/>
        </w:rPr>
        <w:t>十八届</w:t>
      </w:r>
      <w:r>
        <w:rPr>
          <w:rFonts w:hint="eastAsia" w:ascii="黑体" w:hAnsi="黑体" w:eastAsia="黑体" w:cs="黑体"/>
          <w:sz w:val="44"/>
          <w:szCs w:val="44"/>
        </w:rPr>
        <w:t>人大</w:t>
      </w:r>
      <w:r>
        <w:rPr>
          <w:rFonts w:hint="eastAsia" w:ascii="黑体" w:hAnsi="黑体" w:eastAsia="黑体" w:cs="黑体"/>
          <w:sz w:val="44"/>
          <w:szCs w:val="44"/>
          <w:lang w:val="en-US" w:eastAsia="zh-CN"/>
        </w:rPr>
        <w:t>三</w:t>
      </w:r>
      <w:r>
        <w:rPr>
          <w:rFonts w:hint="eastAsia" w:ascii="黑体" w:hAnsi="黑体" w:eastAsia="黑体" w:cs="黑体"/>
          <w:sz w:val="44"/>
          <w:szCs w:val="44"/>
        </w:rPr>
        <w:t>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Arial"/>
          <w:b/>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331</w:t>
      </w:r>
      <w:r>
        <w:rPr>
          <w:rFonts w:hint="eastAsia" w:ascii="黑体" w:hAnsi="黑体" w:eastAsia="黑体" w:cs="黑体"/>
          <w:sz w:val="44"/>
          <w:szCs w:val="44"/>
        </w:rPr>
        <w:t>号建议的协办意见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Arial"/>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cs="Times New Roman"/>
          <w:b/>
          <w:bCs/>
          <w:sz w:val="32"/>
          <w:szCs w:val="32"/>
          <w:lang w:val="en-US" w:eastAsia="zh-CN"/>
        </w:rPr>
      </w:pPr>
      <w:r>
        <w:rPr>
          <w:rFonts w:hint="eastAsia" w:ascii="仿宋_GB2312" w:eastAsia="仿宋_GB2312" w:cs="Times New Roman"/>
          <w:sz w:val="32"/>
          <w:szCs w:val="32"/>
          <w:lang w:val="en-US" w:eastAsia="zh-CN"/>
        </w:rPr>
        <w:t>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sz w:val="32"/>
          <w:szCs w:val="32"/>
        </w:rPr>
        <w:t>市十</w:t>
      </w:r>
      <w:r>
        <w:rPr>
          <w:rFonts w:hint="eastAsia" w:ascii="仿宋_GB2312" w:eastAsia="仿宋_GB2312"/>
          <w:sz w:val="32"/>
          <w:szCs w:val="32"/>
          <w:lang w:val="en-US" w:eastAsia="zh-CN"/>
        </w:rPr>
        <w:t>八</w:t>
      </w:r>
      <w:r>
        <w:rPr>
          <w:rFonts w:hint="eastAsia" w:ascii="仿宋_GB2312" w:eastAsia="仿宋_GB2312"/>
          <w:sz w:val="32"/>
          <w:szCs w:val="32"/>
        </w:rPr>
        <w:t>届人大</w:t>
      </w:r>
      <w:r>
        <w:rPr>
          <w:rFonts w:hint="eastAsia" w:ascii="仿宋_GB2312" w:eastAsia="仿宋_GB2312"/>
          <w:sz w:val="32"/>
          <w:szCs w:val="32"/>
          <w:lang w:val="en-US" w:eastAsia="zh-CN"/>
        </w:rPr>
        <w:t>三</w:t>
      </w:r>
      <w:r>
        <w:rPr>
          <w:rFonts w:hint="eastAsia" w:ascii="仿宋_GB2312" w:eastAsia="仿宋_GB2312"/>
          <w:sz w:val="32"/>
          <w:szCs w:val="32"/>
        </w:rPr>
        <w:t>次会议</w:t>
      </w:r>
      <w:r>
        <w:rPr>
          <w:rFonts w:hint="eastAsia" w:ascii="仿宋_GB2312" w:eastAsia="仿宋_GB2312"/>
          <w:sz w:val="32"/>
          <w:szCs w:val="32"/>
          <w:lang w:val="en-US" w:eastAsia="zh-CN"/>
        </w:rPr>
        <w:t>第</w:t>
      </w:r>
      <w:r>
        <w:rPr>
          <w:rFonts w:hint="eastAsia" w:ascii="仿宋_GB2312" w:eastAsia="仿宋_GB2312"/>
          <w:sz w:val="32"/>
          <w:lang w:val="en-US" w:eastAsia="zh-CN"/>
        </w:rPr>
        <w:t>331</w:t>
      </w:r>
      <w:r>
        <w:rPr>
          <w:rFonts w:hint="eastAsia" w:ascii="仿宋_GB2312" w:hAnsi="宋体" w:eastAsia="仿宋_GB2312"/>
          <w:sz w:val="32"/>
          <w:szCs w:val="32"/>
          <w:lang w:val="en-US" w:eastAsia="zh-CN"/>
        </w:rPr>
        <w:t>号关于加大违法捕捞打击力度</w:t>
      </w:r>
      <w:r>
        <w:rPr>
          <w:rFonts w:hint="eastAsia" w:ascii="仿宋_GB2312" w:eastAsia="仿宋_GB2312"/>
          <w:sz w:val="32"/>
          <w:szCs w:val="32"/>
        </w:rPr>
        <w:t>的建议，我局结合自身职能，现提出如下协办意见：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慈溪局对于农贸市场的食品安全进行监管，在日常监管和执法过程中要求农产品销售者应当建立食用农产品进货查验记录制度，如实记录食用农产品名称、数量、进货</w:t>
      </w:r>
      <w:bookmarkStart w:id="0" w:name="_GoBack"/>
      <w:bookmarkEnd w:id="0"/>
      <w:r>
        <w:rPr>
          <w:rFonts w:hint="eastAsia" w:ascii="仿宋_GB2312" w:eastAsia="仿宋_GB2312" w:cs="Times New Roman"/>
          <w:sz w:val="32"/>
          <w:szCs w:val="32"/>
          <w:lang w:eastAsia="zh-CN"/>
        </w:rPr>
        <w:t>日期以及供货者名称、地址、联系方式等内容，并保存相关凭证。记录和凭证保存期限不得少于6个月。如发现销售的农产品来源为违法捕捞，将依法抄告农业农村部门和公安部门。</w:t>
      </w:r>
    </w:p>
    <w:p>
      <w:pPr>
        <w:pStyle w:val="4"/>
        <w:ind w:left="0" w:leftChars="0" w:firstLine="0" w:firstLineChars="0"/>
        <w:rPr>
          <w:rFonts w:hint="eastAsia" w:ascii="仿宋_GB2312" w:eastAsia="仿宋_GB2312" w:cs="Times New Roman"/>
          <w:sz w:val="32"/>
          <w:szCs w:val="32"/>
          <w:lang w:eastAsia="zh-CN"/>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0" w:firstLineChars="1500"/>
        <w:textAlignment w:val="auto"/>
        <w:rPr>
          <w:rFonts w:hint="eastAsia" w:ascii="仿宋_GB2312" w:eastAsia="仿宋_GB2312"/>
          <w:sz w:val="32"/>
          <w:szCs w:val="32"/>
          <w:lang w:val="en-US" w:eastAsia="zh-CN"/>
        </w:rPr>
      </w:pPr>
      <w:r>
        <w:rPr>
          <w:rFonts w:hint="eastAsia" w:ascii="仿宋_GB2312" w:eastAsia="仿宋_GB2312"/>
          <w:sz w:val="32"/>
          <w:szCs w:val="32"/>
        </w:rPr>
        <w:t>慈溪市</w:t>
      </w:r>
      <w:r>
        <w:rPr>
          <w:rFonts w:hint="eastAsia" w:ascii="仿宋_GB2312" w:eastAsia="仿宋_GB2312"/>
          <w:sz w:val="32"/>
          <w:szCs w:val="32"/>
          <w:lang w:val="en-US" w:eastAsia="zh-CN"/>
        </w:rPr>
        <w:t>市场监督管理局</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eastAsia" w:ascii="仿宋_GB2312" w:hAnsi="宋体" w:eastAsia="仿宋_GB2312"/>
          <w:sz w:val="32"/>
          <w:szCs w:val="32"/>
        </w:rPr>
      </w:pPr>
      <w:r>
        <w:rPr>
          <w:rFonts w:hint="eastAsia" w:ascii="仿宋_GB2312" w:eastAsia="仿宋_GB2312"/>
          <w:sz w:val="32"/>
          <w:lang w:val="en-US" w:eastAsia="zh-CN"/>
        </w:rPr>
        <w:t>2024</w:t>
      </w:r>
      <w:r>
        <w:rPr>
          <w:rFonts w:hint="eastAsia" w:ascii="仿宋_GB2312" w:hAnsi="宋体" w:eastAsia="仿宋_GB2312"/>
          <w:sz w:val="32"/>
          <w:szCs w:val="32"/>
        </w:rPr>
        <w:t>年</w:t>
      </w:r>
      <w:r>
        <w:rPr>
          <w:rFonts w:hint="eastAsia" w:ascii="仿宋_GB2312" w:eastAsia="仿宋_GB2312"/>
          <w:sz w:val="32"/>
          <w:lang w:val="en-US" w:eastAsia="zh-CN"/>
        </w:rPr>
        <w:t>4</w:t>
      </w:r>
      <w:r>
        <w:rPr>
          <w:rFonts w:hint="eastAsia" w:ascii="仿宋_GB2312" w:hAnsi="宋体" w:eastAsia="仿宋_GB2312"/>
          <w:sz w:val="32"/>
          <w:szCs w:val="32"/>
        </w:rPr>
        <w:t>月</w:t>
      </w:r>
      <w:r>
        <w:rPr>
          <w:rFonts w:hint="eastAsia" w:ascii="仿宋_GB2312" w:eastAsia="仿宋_GB2312"/>
          <w:sz w:val="32"/>
          <w:lang w:val="en-US" w:eastAsia="zh-CN"/>
        </w:rPr>
        <w:t>22</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val="en-US" w:eastAsia="zh-CN"/>
        </w:rPr>
        <w:t>王纯</w:t>
      </w:r>
    </w:p>
    <w:p>
      <w:pPr>
        <w:pStyle w:val="5"/>
        <w:rPr>
          <w:rFonts w:hint="eastAsia" w:ascii="仿宋_GB2312" w:eastAsia="仿宋_GB2312" w:cs="Times New Roman"/>
          <w:sz w:val="32"/>
          <w:szCs w:val="32"/>
          <w:lang w:eastAsia="zh-CN"/>
        </w:rPr>
      </w:pPr>
      <w:r>
        <w:rPr>
          <w:rFonts w:hint="eastAsia" w:ascii="仿宋_GB2312" w:eastAsia="仿宋_GB2312"/>
          <w:sz w:val="32"/>
        </w:rPr>
        <w:t>联系电话：13819887866</w:t>
      </w:r>
    </w:p>
    <w:p>
      <w:pPr>
        <w:pStyle w:val="6"/>
        <w:rPr>
          <w:rFonts w:hint="eastAsia"/>
          <w:lang w:eastAsia="zh-CN"/>
        </w:rPr>
      </w:pPr>
    </w:p>
    <w:sectPr>
      <w:footerReference r:id="rId3" w:type="default"/>
      <w:pgSz w:w="11906" w:h="16838"/>
      <w:pgMar w:top="2098" w:right="1531" w:bottom="1984" w:left="1531" w:header="1020"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mNkZTY3NzM4MjVjNGI3MTZkNDg3MWUwMDRjOGYifQ=="/>
  </w:docVars>
  <w:rsids>
    <w:rsidRoot w:val="06BC49E7"/>
    <w:rsid w:val="0010440C"/>
    <w:rsid w:val="001B054F"/>
    <w:rsid w:val="004B0A9B"/>
    <w:rsid w:val="00EB6253"/>
    <w:rsid w:val="02A07D2D"/>
    <w:rsid w:val="05D860C1"/>
    <w:rsid w:val="06BC49E7"/>
    <w:rsid w:val="075D5771"/>
    <w:rsid w:val="08D13DE0"/>
    <w:rsid w:val="09336848"/>
    <w:rsid w:val="11101706"/>
    <w:rsid w:val="124D3615"/>
    <w:rsid w:val="14565D13"/>
    <w:rsid w:val="183326C1"/>
    <w:rsid w:val="18423329"/>
    <w:rsid w:val="1A642D06"/>
    <w:rsid w:val="1EA4787A"/>
    <w:rsid w:val="1F3D3B25"/>
    <w:rsid w:val="1F613FCB"/>
    <w:rsid w:val="21020F63"/>
    <w:rsid w:val="225B5142"/>
    <w:rsid w:val="24E61407"/>
    <w:rsid w:val="25C74149"/>
    <w:rsid w:val="27E47234"/>
    <w:rsid w:val="28961309"/>
    <w:rsid w:val="299D3B3E"/>
    <w:rsid w:val="2D9B65E7"/>
    <w:rsid w:val="2DEF4262"/>
    <w:rsid w:val="31DB5660"/>
    <w:rsid w:val="32A95302"/>
    <w:rsid w:val="33727DEA"/>
    <w:rsid w:val="34530EBA"/>
    <w:rsid w:val="3575596F"/>
    <w:rsid w:val="359758E5"/>
    <w:rsid w:val="35BC534C"/>
    <w:rsid w:val="362C71A2"/>
    <w:rsid w:val="36AE7EFF"/>
    <w:rsid w:val="380B6117"/>
    <w:rsid w:val="38C830CF"/>
    <w:rsid w:val="398029E4"/>
    <w:rsid w:val="3A080B60"/>
    <w:rsid w:val="3C940DA6"/>
    <w:rsid w:val="448B37A1"/>
    <w:rsid w:val="47191635"/>
    <w:rsid w:val="472B2331"/>
    <w:rsid w:val="474C6527"/>
    <w:rsid w:val="478D5F73"/>
    <w:rsid w:val="488C32A4"/>
    <w:rsid w:val="49A56D92"/>
    <w:rsid w:val="4A4E5776"/>
    <w:rsid w:val="4AFD3FE5"/>
    <w:rsid w:val="4D493511"/>
    <w:rsid w:val="4FE2609D"/>
    <w:rsid w:val="56B37C4E"/>
    <w:rsid w:val="56EB388B"/>
    <w:rsid w:val="57877110"/>
    <w:rsid w:val="580077B5"/>
    <w:rsid w:val="58E467F1"/>
    <w:rsid w:val="5A1C1861"/>
    <w:rsid w:val="5A210802"/>
    <w:rsid w:val="5A9F1F3E"/>
    <w:rsid w:val="5BCE0B62"/>
    <w:rsid w:val="5BE6005D"/>
    <w:rsid w:val="5CCA0102"/>
    <w:rsid w:val="5DFD10B1"/>
    <w:rsid w:val="5E653F23"/>
    <w:rsid w:val="6444420E"/>
    <w:rsid w:val="651C47BF"/>
    <w:rsid w:val="6682227E"/>
    <w:rsid w:val="6B561922"/>
    <w:rsid w:val="6CEF77DA"/>
    <w:rsid w:val="6DEE7A91"/>
    <w:rsid w:val="75BA779E"/>
    <w:rsid w:val="7A13477D"/>
    <w:rsid w:val="7D311748"/>
    <w:rsid w:val="7FE66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5"/>
    <w:qFormat/>
    <w:uiPriority w:val="0"/>
    <w:pPr>
      <w:spacing w:after="120"/>
      <w:ind w:left="420" w:leftChars="200" w:firstLine="420" w:firstLineChars="200"/>
    </w:pPr>
    <w:rPr>
      <w:rFonts w:ascii="Calibri" w:hAnsi="Calibri" w:eastAsia="宋体"/>
      <w:sz w:val="21"/>
      <w:szCs w:val="22"/>
    </w:rPr>
  </w:style>
  <w:style w:type="paragraph" w:styleId="5">
    <w:name w:val="Body Text Indent"/>
    <w:basedOn w:val="1"/>
    <w:next w:val="6"/>
    <w:qFormat/>
    <w:uiPriority w:val="0"/>
    <w:pPr>
      <w:ind w:firstLine="615"/>
    </w:pPr>
    <w:rPr>
      <w:rFonts w:ascii="仿宋_GB2312" w:hAnsi="华文仿宋" w:eastAsia="仿宋_GB2312"/>
      <w:sz w:val="32"/>
      <w:szCs w:val="24"/>
    </w:rPr>
  </w:style>
  <w:style w:type="paragraph" w:styleId="6">
    <w:name w:val="Normal Indent"/>
    <w:basedOn w:val="1"/>
    <w:qFormat/>
    <w:uiPriority w:val="99"/>
    <w:pPr>
      <w:ind w:firstLine="200" w:firstLineChars="200"/>
    </w:pPr>
    <w:rPr>
      <w:rFonts w:ascii="Times New Roman" w:hAnsi="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bjh-p"/>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108</Words>
  <Characters>619</Characters>
  <Lines>5</Lines>
  <Paragraphs>1</Paragraphs>
  <TotalTime>1</TotalTime>
  <ScaleCrop>false</ScaleCrop>
  <LinksUpToDate>false</LinksUpToDate>
  <CharactersWithSpaces>726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2022-12-26T06:28:00Z</dcterms:created>
  <dc:creator>DELL</dc:creator>
  <cp:lastModifiedBy>柳泽日</cp:lastModifiedBy>
  <cp:lastPrinted>2024-01-04T14:19:00Z</cp:lastPrinted>
  <dcterms:modified xsi:type="dcterms:W3CDTF">2024-04-22T07:29:08Z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8346FB9D7ACA40D59B2D2E3C1AAA278E</vt:lpwstr>
  </property>
</Properties>
</file>