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spacing w:line="440" w:lineRule="exact"/>
        <w:jc w:val="left"/>
        <w:rPr>
          <w:rFonts w:ascii="方正小标宋简体" w:eastAsia="方正小标宋简体"/>
          <w:sz w:val="44"/>
          <w:szCs w:val="44"/>
        </w:rPr>
      </w:pPr>
    </w:p>
    <w:p>
      <w:pPr>
        <w:jc w:val="center"/>
        <w:outlineLvl w:val="0"/>
        <w:rPr>
          <w:rFonts w:ascii="方正小标宋简体" w:eastAsia="方正小标宋简体"/>
          <w:spacing w:val="-20"/>
          <w:sz w:val="80"/>
          <w:szCs w:val="80"/>
        </w:rPr>
      </w:pPr>
      <w:r>
        <w:rPr>
          <w:rFonts w:hint="eastAsia" w:ascii="方正小标宋简体" w:eastAsia="方正小标宋简体"/>
          <w:bCs/>
          <w:color w:val="FF0000"/>
          <w:spacing w:val="-20"/>
          <w:sz w:val="80"/>
          <w:szCs w:val="80"/>
        </w:rPr>
        <w:t>慈溪市自然资源和规划局</w:t>
      </w: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spacing w:line="340" w:lineRule="exact"/>
        <w:jc w:val="center"/>
        <w:rPr>
          <w:rFonts w:ascii="仿宋_GB2312"/>
          <w:sz w:val="32"/>
          <w:szCs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方正小标宋简体" w:hAnsi="宋体" w:eastAsia="方正小标宋简体"/>
          <w:spacing w:val="-20"/>
          <w:sz w:val="44"/>
          <w:szCs w:val="44"/>
        </w:rPr>
      </w:pPr>
      <w:bookmarkStart w:id="0" w:name="_GoBack"/>
      <w:r>
        <w:rPr>
          <w:rFonts w:ascii="方正小标宋简体" w:hAnsi="宋体" w:eastAsia="方正小标宋简体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187960</wp:posOffset>
                </wp:positionV>
                <wp:extent cx="5600700" cy="0"/>
                <wp:effectExtent l="0" t="13970" r="0" b="2413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35pt;margin-top:14.8pt;height:0pt;width:441pt;z-index:251659264;mso-width-relative:page;mso-height-relative:page;" filled="f" stroked="t" coordsize="21600,21600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vp5b9MAAAAIAQAADwAA&#10;AAAAAAABACAAAAAiAAAAZHJzL2Rvd25yZXYueG1sUEsBAhQAFAAAAAgAh07iQIkma7LiAQAApQMA&#10;AA4AAAAAAAAAAQAgAAAAIgEAAGRycy9lMm9Eb2MueG1sUEsFBgAAAAAGAAYAWQEAAH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关于市十八届人大一次会议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141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市交通局：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王冬群</w:t>
      </w:r>
      <w:r>
        <w:rPr>
          <w:rFonts w:hint="eastAsia" w:ascii="仿宋_GB2312" w:hAnsi="宋体" w:eastAsia="仿宋_GB2312"/>
          <w:sz w:val="32"/>
          <w:szCs w:val="32"/>
        </w:rPr>
        <w:t>代表在市十八届人大一次会议大会期间提出的《关于建设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掌二线塔岭隧道</w:t>
      </w:r>
      <w:r>
        <w:rPr>
          <w:rFonts w:hint="eastAsia" w:ascii="仿宋_GB2312" w:hAnsi="宋体" w:eastAsia="仿宋_GB2312"/>
          <w:sz w:val="32"/>
          <w:szCs w:val="32"/>
        </w:rPr>
        <w:t>的建议》 （第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141</w:t>
      </w:r>
      <w:r>
        <w:rPr>
          <w:rFonts w:hint="eastAsia" w:ascii="仿宋_GB2312" w:hAnsi="宋体" w:eastAsia="仿宋_GB2312"/>
          <w:sz w:val="32"/>
          <w:szCs w:val="32"/>
        </w:rPr>
        <w:t>号）建议已收悉。经研究，现就有关协办意见答复如下：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现行的《慈溪市域总体规划》中掌二线为连接</w:t>
      </w: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城市、城镇与村庄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之间的公路，具有地区内相互衔接，丰满干线网结构的作用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。我局正在开展新一轮国土空间总体规划编制工作，拟考虑将掌二线列为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一般干线公路，主要承担一般乡镇、行政村等一般功能节点相互间及与主要功能节点间的联系，同时承担部分市域对外衔接功能。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下一步，在项目规划建设审批时严格按照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国土空间规划及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《慈溪市城乡规划管理技术规定》要求落实贯彻指标，配合做好落地工作</w:t>
      </w:r>
      <w:r>
        <w:rPr>
          <w:rFonts w:hint="eastAsia" w:ascii="仿宋_GB2312" w:hAnsi="宋体" w:eastAsia="仿宋_GB2312" w:cs="Times New Roman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隧道项目不需用地指标和农转用报批。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hAnsi="宋体" w:eastAsia="仿宋_GB2312"/>
          <w:sz w:val="32"/>
          <w:szCs w:val="32"/>
        </w:rPr>
        <w:t>特此致函</w:t>
      </w:r>
      <w:r>
        <w:rPr>
          <w:rFonts w:hint="eastAsia" w:ascii="仿宋_GB2312" w:eastAsia="仿宋_GB2312"/>
          <w:sz w:val="32"/>
        </w:rPr>
        <w:t>　　　　　　　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79" w:firstLineChars="1306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慈溪市自然资源和规划局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　　　　　　　　　      2022年4月</w:t>
      </w:r>
      <w:r>
        <w:rPr>
          <w:rFonts w:hint="eastAsia" w:ascii="仿宋_GB2312" w:eastAsia="仿宋_GB2312"/>
          <w:sz w:val="32"/>
          <w:lang w:val="en-US" w:eastAsia="zh-CN"/>
        </w:rPr>
        <w:t>20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</w:rPr>
        <w:t>联 系 人：</w:t>
      </w:r>
      <w:r>
        <w:rPr>
          <w:rFonts w:hint="eastAsia" w:ascii="仿宋_GB2312" w:eastAsia="仿宋_GB2312"/>
          <w:sz w:val="32"/>
          <w:lang w:eastAsia="zh-CN"/>
        </w:rPr>
        <w:t>冯光辉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</w:t>
      </w:r>
      <w:r>
        <w:rPr>
          <w:rFonts w:hint="eastAsia" w:ascii="仿宋_GB2312" w:eastAsia="仿宋_GB2312"/>
          <w:sz w:val="32"/>
          <w:lang w:val="en-US" w:eastAsia="zh-CN"/>
        </w:rPr>
        <w:t>0574-63961746</w:t>
      </w:r>
    </w:p>
    <w:bookmarkEnd w:id="0"/>
    <w:sectPr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E416A"/>
    <w:multiLevelType w:val="singleLevel"/>
    <w:tmpl w:val="562E416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1F0"/>
    <w:rsid w:val="000C5BC5"/>
    <w:rsid w:val="002061C1"/>
    <w:rsid w:val="00227CD0"/>
    <w:rsid w:val="00490329"/>
    <w:rsid w:val="005D31AC"/>
    <w:rsid w:val="006978F4"/>
    <w:rsid w:val="00832A7F"/>
    <w:rsid w:val="00952494"/>
    <w:rsid w:val="0097374A"/>
    <w:rsid w:val="00A72DC1"/>
    <w:rsid w:val="00C21267"/>
    <w:rsid w:val="00C44AA4"/>
    <w:rsid w:val="00C8272D"/>
    <w:rsid w:val="00CF17F2"/>
    <w:rsid w:val="00D01A23"/>
    <w:rsid w:val="00D45CDF"/>
    <w:rsid w:val="00E10342"/>
    <w:rsid w:val="00E46E58"/>
    <w:rsid w:val="00E92F87"/>
    <w:rsid w:val="00ED3F52"/>
    <w:rsid w:val="00FF738D"/>
    <w:rsid w:val="09B86D96"/>
    <w:rsid w:val="206A2ABA"/>
    <w:rsid w:val="2DE06B47"/>
    <w:rsid w:val="30E037CC"/>
    <w:rsid w:val="3DE27520"/>
    <w:rsid w:val="402A6C53"/>
    <w:rsid w:val="406A35EE"/>
    <w:rsid w:val="44B62DD7"/>
    <w:rsid w:val="65530FEC"/>
    <w:rsid w:val="74B16D33"/>
    <w:rsid w:val="79990ED4"/>
    <w:rsid w:val="7BA41DAC"/>
    <w:rsid w:val="7FC308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fontstyle01"/>
    <w:basedOn w:val="6"/>
    <w:qFormat/>
    <w:uiPriority w:val="0"/>
    <w:rPr>
      <w:rFonts w:ascii="宋体" w:hAnsi="宋体" w:eastAsia="宋体" w:cs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352</Words>
  <Characters>372</Characters>
  <Lines>1</Lines>
  <Paragraphs>1</Paragraphs>
  <TotalTime>1</TotalTime>
  <ScaleCrop>false</ScaleCrop>
  <LinksUpToDate>false</LinksUpToDate>
  <CharactersWithSpaces>406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2020-07-09T08:53:00Z</dcterms:created>
  <dc:creator>琉璃星坠</dc:creator>
  <cp:lastModifiedBy>yeyeyeah</cp:lastModifiedBy>
  <cp:lastPrinted>2022-04-13T07:02:00Z</cp:lastPrinted>
  <dcterms:modified xsi:type="dcterms:W3CDTF">2022-04-26T02:58:20Z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commondata">
    <vt:lpwstr>eyJoZGlkIjoiNWVjYmQ0NDM4MDZlYzlhOGZjZjY5M2M2ZDI2MjUwNzAifQ==</vt:lpwstr>
  </property>
  <property fmtid="{D5CDD505-2E9C-101B-9397-08002B2CF9AE}" pid="4" name="ICV">
    <vt:lpwstr>0D7E3326D8934CEEB93B9F0DF17993B3</vt:lpwstr>
  </property>
</Properties>
</file>