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C9C3A" w14:textId="77777777" w:rsidR="00DB5F3A" w:rsidRDefault="00DB5F3A">
      <w:pPr>
        <w:spacing w:line="560" w:lineRule="exact"/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</w:p>
    <w:p w14:paraId="07AC9C3B" w14:textId="77777777" w:rsidR="00DB5F3A" w:rsidRDefault="00DB5F3A">
      <w:pPr>
        <w:spacing w:line="560" w:lineRule="exact"/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</w:p>
    <w:p w14:paraId="07AC9C3C" w14:textId="77777777" w:rsidR="00DB5F3A" w:rsidRDefault="00F01690">
      <w:pPr>
        <w:spacing w:line="700" w:lineRule="exact"/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  <w:r>
        <w:rPr>
          <w:rFonts w:asciiTheme="minorEastAsia" w:hAnsiTheme="minorEastAsia" w:cstheme="minorEastAsia" w:hint="eastAsia"/>
          <w:b/>
          <w:bCs/>
          <w:sz w:val="44"/>
          <w:szCs w:val="44"/>
        </w:rPr>
        <w:t>关于加强重点路段高峰期交通管治的建议</w:t>
      </w:r>
    </w:p>
    <w:p w14:paraId="07AC9C3D" w14:textId="77777777" w:rsidR="00DB5F3A" w:rsidRDefault="00DB5F3A">
      <w:pPr>
        <w:spacing w:line="560" w:lineRule="exact"/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</w:p>
    <w:p w14:paraId="07AC9C3E" w14:textId="77777777" w:rsidR="00DB5F3A" w:rsidRDefault="00F01690">
      <w:pPr>
        <w:spacing w:line="560" w:lineRule="exac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领衔人：施招军</w:t>
      </w:r>
    </w:p>
    <w:p w14:paraId="07AC9C3F" w14:textId="77777777" w:rsidR="00DB5F3A" w:rsidRDefault="00F01690">
      <w:pPr>
        <w:spacing w:line="560" w:lineRule="exac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附议人：张亚君  丁伯灿  姚建群  张  杰  严焕明</w:t>
      </w:r>
    </w:p>
    <w:p w14:paraId="07AC9C40" w14:textId="77777777" w:rsidR="00DB5F3A" w:rsidRDefault="00DB5F3A">
      <w:pPr>
        <w:spacing w:line="560" w:lineRule="exact"/>
        <w:rPr>
          <w:rFonts w:ascii="楷体_GB2312" w:eastAsia="楷体_GB2312" w:hAnsi="楷体_GB2312" w:cs="楷体_GB2312"/>
          <w:sz w:val="32"/>
          <w:szCs w:val="32"/>
        </w:rPr>
      </w:pPr>
    </w:p>
    <w:p w14:paraId="07AC9C41" w14:textId="77777777" w:rsidR="00DB5F3A" w:rsidRDefault="00F0169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随着我市经济发展，人们生活水平不断提高，私家车拥有量不断增加，城市交通拥堵已然成为民生关注的焦点问题。为解决交通拥堵问题，我市及时采取措施，不断增加道路承载量，完善道路设施建设，发展公共交通，从而减少交通拥堵，降低拥挤程度，进一步改善我市交通环境，切实解决群众出行问题。</w:t>
      </w:r>
    </w:p>
    <w:p w14:paraId="07AC9C42" w14:textId="77777777" w:rsidR="00DB5F3A" w:rsidRPr="00433893" w:rsidRDefault="00F01690" w:rsidP="00433893">
      <w:pPr>
        <w:spacing w:line="560" w:lineRule="exact"/>
        <w:ind w:firstLineChars="200" w:firstLine="640"/>
        <w:rPr>
          <w:rFonts w:ascii="黑体" w:eastAsia="黑体" w:hAnsi="黑体" w:cs="黑体"/>
          <w:bCs/>
          <w:sz w:val="32"/>
          <w:szCs w:val="32"/>
          <w:shd w:val="clear" w:color="auto" w:fill="FFFFFF"/>
        </w:rPr>
      </w:pPr>
      <w:r w:rsidRPr="00433893">
        <w:rPr>
          <w:rFonts w:ascii="黑体" w:eastAsia="黑体" w:hAnsi="黑体" w:cs="黑体" w:hint="eastAsia"/>
          <w:bCs/>
          <w:sz w:val="32"/>
          <w:szCs w:val="32"/>
          <w:shd w:val="clear" w:color="auto" w:fill="FFFFFF"/>
        </w:rPr>
        <w:t>一、现状及问题分析</w:t>
      </w:r>
      <w:bookmarkStart w:id="0" w:name="_GoBack"/>
      <w:bookmarkEnd w:id="0"/>
    </w:p>
    <w:p w14:paraId="07AC9C43" w14:textId="77777777" w:rsidR="00DB5F3A" w:rsidRDefault="00F0169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随着城市规模和城市化水平的不断提升，交通拥堵这一 “城市病”日益显现，我市交通需求与道路状况呈现急剧的不协调，特别是上下班高峰时段主干线交通拥堵问题更为严峻。例如：中横线-329国道复线，车流量急剧增多，上下班高峰时段拥堵问题突出，路程行驶时间往往成倍增加，据我市交管部门统计数据显示:2019年1月7日，周一，傍晚5点至7点，由东往西通过中横线浒崇公路路段交通流量达1703，通过中横线历催线路段交通流量达2097，较晚上7点至9点相同路段车流量多达50%，发生交通堵塞时通过红绿灯时间甚至达到30至40分钟。造成拥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堵的原因除了交通需求激增外，更多的是由于交通管治滞后，交通参与者的交通意识淡薄，不文明驾驶行为滋生，从而加重堵塞情况，甚至形成交通瘫痪。</w:t>
      </w:r>
    </w:p>
    <w:p w14:paraId="07AC9C44" w14:textId="77777777" w:rsidR="00DB5F3A" w:rsidRPr="00F01690" w:rsidRDefault="00F01690" w:rsidP="00F01690">
      <w:pPr>
        <w:spacing w:line="560" w:lineRule="exact"/>
        <w:ind w:firstLineChars="200" w:firstLine="640"/>
        <w:rPr>
          <w:rFonts w:ascii="黑体" w:eastAsia="黑体" w:hAnsi="黑体" w:cs="黑体"/>
          <w:bCs/>
          <w:sz w:val="32"/>
          <w:szCs w:val="32"/>
          <w:shd w:val="clear" w:color="auto" w:fill="FFFFFF"/>
        </w:rPr>
      </w:pPr>
      <w:r w:rsidRPr="00F01690">
        <w:rPr>
          <w:rFonts w:ascii="黑体" w:eastAsia="黑体" w:hAnsi="黑体" w:cs="黑体" w:hint="eastAsia"/>
          <w:bCs/>
          <w:sz w:val="32"/>
          <w:szCs w:val="32"/>
          <w:shd w:val="clear" w:color="auto" w:fill="FFFFFF"/>
        </w:rPr>
        <w:t>二、相关建议意见</w:t>
      </w:r>
    </w:p>
    <w:p w14:paraId="07AC9C45" w14:textId="77777777" w:rsidR="00DB5F3A" w:rsidRDefault="00F0169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我市城市化进程的加快使交通需求呈现急剧增长的态势已成必然。根据造成交通拥堵的多方因素，道路“畅通工程”是长期的交通管理任务，需立足合理有效的长效机制，因此在当前交通协调发展的过渡时期，交通管治则是现阶段解决拥堵问题最有效的直接措施。</w:t>
      </w:r>
    </w:p>
    <w:p w14:paraId="07AC9C46" w14:textId="77777777" w:rsidR="00DB5F3A" w:rsidRDefault="00F01690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  <w:shd w:val="clear" w:color="auto" w:fill="FFFFFF"/>
        </w:rPr>
        <w:t>（一）着重实施重点路段交通治理。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建立动态科学的勤务制度，加大警力投入疏导早晚高峰及学校路段交通。具体措施：上下班高峰及学校上下学时段，于交叉口布警力维护交通指挥疏导，有效减少驾驶员不文明驾驶现象，从而缓解交叉口拥堵现象。</w:t>
      </w:r>
    </w:p>
    <w:p w14:paraId="07AC9C47" w14:textId="77777777" w:rsidR="00DB5F3A" w:rsidRDefault="00F01690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  <w:shd w:val="clear" w:color="auto" w:fill="FFFFFF"/>
        </w:rPr>
        <w:t>（二）加强宣传引导与联合执法。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开展道路交通安全专项宣传和交通秩序联合整治行动，及时通报曝光交通违法的人员和单位，特别是以上提到的重点路段的违法。另外，通过相关媒体，及时播报路况信息，引导市民方便出行。</w:t>
      </w:r>
    </w:p>
    <w:p w14:paraId="07AC9C48" w14:textId="77777777" w:rsidR="00DB5F3A" w:rsidRDefault="00F0169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通过各种形式的宣传造势和路面的严管严罚，不断提高市民的文明交通意识和法律意识，逐步构建平安和谐、有序畅通的道路交通环境</w:t>
      </w:r>
    </w:p>
    <w:sectPr w:rsidR="00DB5F3A" w:rsidSect="00DB5F3A">
      <w:footerReference w:type="default" r:id="rId8"/>
      <w:pgSz w:w="11906" w:h="16838"/>
      <w:pgMar w:top="2098" w:right="1531" w:bottom="1984" w:left="1531" w:header="1020" w:footer="1587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C9C4B" w14:textId="77777777" w:rsidR="00C8649B" w:rsidRDefault="00C8649B" w:rsidP="00C8649B">
      <w:r>
        <w:separator/>
      </w:r>
    </w:p>
  </w:endnote>
  <w:endnote w:type="continuationSeparator" w:id="0">
    <w:p w14:paraId="07AC9C4C" w14:textId="77777777" w:rsidR="00C8649B" w:rsidRDefault="00C8649B" w:rsidP="00C86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erif">
    <w:altName w:val="Courier New"/>
    <w:charset w:val="00"/>
    <w:family w:val="auto"/>
    <w:pitch w:val="default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519349"/>
      <w:docPartObj>
        <w:docPartGallery w:val="Page Numbers (Bottom of Page)"/>
        <w:docPartUnique/>
      </w:docPartObj>
    </w:sdtPr>
    <w:sdtEndPr/>
    <w:sdtContent>
      <w:p w14:paraId="07AC9C4D" w14:textId="77777777" w:rsidR="00C8649B" w:rsidRDefault="0043389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433893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07AC9C4E" w14:textId="77777777" w:rsidR="00C8649B" w:rsidRDefault="00C8649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C9C49" w14:textId="77777777" w:rsidR="00C8649B" w:rsidRDefault="00C8649B" w:rsidP="00C8649B">
      <w:r>
        <w:separator/>
      </w:r>
    </w:p>
  </w:footnote>
  <w:footnote w:type="continuationSeparator" w:id="0">
    <w:p w14:paraId="07AC9C4A" w14:textId="77777777" w:rsidR="00C8649B" w:rsidRDefault="00C8649B" w:rsidP="00C86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B753383"/>
    <w:rsid w:val="0002585D"/>
    <w:rsid w:val="00054EDF"/>
    <w:rsid w:val="00071773"/>
    <w:rsid w:val="00086781"/>
    <w:rsid w:val="001025D1"/>
    <w:rsid w:val="00157827"/>
    <w:rsid w:val="001B4A47"/>
    <w:rsid w:val="001C58E6"/>
    <w:rsid w:val="001D27D9"/>
    <w:rsid w:val="002D74DB"/>
    <w:rsid w:val="0037304C"/>
    <w:rsid w:val="00433893"/>
    <w:rsid w:val="004812A6"/>
    <w:rsid w:val="00495783"/>
    <w:rsid w:val="004B0C1C"/>
    <w:rsid w:val="004D116F"/>
    <w:rsid w:val="004D797A"/>
    <w:rsid w:val="005162E1"/>
    <w:rsid w:val="00530DA4"/>
    <w:rsid w:val="0053122B"/>
    <w:rsid w:val="00586EE4"/>
    <w:rsid w:val="005C290D"/>
    <w:rsid w:val="005C4C90"/>
    <w:rsid w:val="006429B4"/>
    <w:rsid w:val="00650123"/>
    <w:rsid w:val="006B1E11"/>
    <w:rsid w:val="006B3D84"/>
    <w:rsid w:val="006D1708"/>
    <w:rsid w:val="006F5D22"/>
    <w:rsid w:val="007A3A4B"/>
    <w:rsid w:val="007C5965"/>
    <w:rsid w:val="007D018F"/>
    <w:rsid w:val="00834C23"/>
    <w:rsid w:val="0085155C"/>
    <w:rsid w:val="00854F6B"/>
    <w:rsid w:val="00884E9C"/>
    <w:rsid w:val="009876BB"/>
    <w:rsid w:val="009C264A"/>
    <w:rsid w:val="00A07F4F"/>
    <w:rsid w:val="00B87CCF"/>
    <w:rsid w:val="00C15F61"/>
    <w:rsid w:val="00C8617E"/>
    <w:rsid w:val="00C8649B"/>
    <w:rsid w:val="00C96EB9"/>
    <w:rsid w:val="00CC3B15"/>
    <w:rsid w:val="00DB5F3A"/>
    <w:rsid w:val="00DD336C"/>
    <w:rsid w:val="00E72513"/>
    <w:rsid w:val="00E927B8"/>
    <w:rsid w:val="00F01690"/>
    <w:rsid w:val="00F41CBC"/>
    <w:rsid w:val="00FA0555"/>
    <w:rsid w:val="06D820B0"/>
    <w:rsid w:val="0E5C6FE1"/>
    <w:rsid w:val="15F84B8A"/>
    <w:rsid w:val="1B753383"/>
    <w:rsid w:val="1C372463"/>
    <w:rsid w:val="27C81EE1"/>
    <w:rsid w:val="29E1578C"/>
    <w:rsid w:val="312C7C72"/>
    <w:rsid w:val="35C53371"/>
    <w:rsid w:val="372D6AC8"/>
    <w:rsid w:val="45781C92"/>
    <w:rsid w:val="46471008"/>
    <w:rsid w:val="5D1833A7"/>
    <w:rsid w:val="5D38558C"/>
    <w:rsid w:val="682A2F05"/>
    <w:rsid w:val="6B4350B1"/>
    <w:rsid w:val="6E8B3C61"/>
    <w:rsid w:val="75F91145"/>
    <w:rsid w:val="7EA46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AC9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mn-Mong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F3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B5F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DB5F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DB5F3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DB5F3A"/>
    <w:rPr>
      <w:b/>
    </w:rPr>
  </w:style>
  <w:style w:type="character" w:styleId="a7">
    <w:name w:val="FollowedHyperlink"/>
    <w:basedOn w:val="a0"/>
    <w:qFormat/>
    <w:rsid w:val="00DB5F3A"/>
    <w:rPr>
      <w:color w:val="338DE6"/>
      <w:u w:val="none"/>
    </w:rPr>
  </w:style>
  <w:style w:type="character" w:styleId="a8">
    <w:name w:val="Emphasis"/>
    <w:basedOn w:val="a0"/>
    <w:qFormat/>
    <w:rsid w:val="00DB5F3A"/>
  </w:style>
  <w:style w:type="character" w:styleId="HTML">
    <w:name w:val="HTML Definition"/>
    <w:basedOn w:val="a0"/>
    <w:qFormat/>
    <w:rsid w:val="00DB5F3A"/>
  </w:style>
  <w:style w:type="character" w:styleId="HTML0">
    <w:name w:val="HTML Variable"/>
    <w:basedOn w:val="a0"/>
    <w:qFormat/>
    <w:rsid w:val="00DB5F3A"/>
  </w:style>
  <w:style w:type="character" w:styleId="HTML1">
    <w:name w:val="HTML Code"/>
    <w:basedOn w:val="a0"/>
    <w:qFormat/>
    <w:rsid w:val="00DB5F3A"/>
    <w:rPr>
      <w:rFonts w:ascii="serif" w:eastAsia="serif" w:hAnsi="serif" w:cs="serif" w:hint="default"/>
      <w:sz w:val="21"/>
      <w:szCs w:val="21"/>
    </w:rPr>
  </w:style>
  <w:style w:type="character" w:styleId="HTML2">
    <w:name w:val="HTML Cite"/>
    <w:basedOn w:val="a0"/>
    <w:qFormat/>
    <w:rsid w:val="00DB5F3A"/>
  </w:style>
  <w:style w:type="character" w:styleId="HTML3">
    <w:name w:val="HTML Keyboard"/>
    <w:basedOn w:val="a0"/>
    <w:qFormat/>
    <w:rsid w:val="00DB5F3A"/>
    <w:rPr>
      <w:rFonts w:ascii="serif" w:eastAsia="serif" w:hAnsi="serif" w:cs="serif" w:hint="default"/>
      <w:sz w:val="21"/>
      <w:szCs w:val="21"/>
    </w:rPr>
  </w:style>
  <w:style w:type="character" w:styleId="HTML4">
    <w:name w:val="HTML Sample"/>
    <w:basedOn w:val="a0"/>
    <w:qFormat/>
    <w:rsid w:val="00DB5F3A"/>
    <w:rPr>
      <w:rFonts w:ascii="serif" w:eastAsia="serif" w:hAnsi="serif" w:cs="serif"/>
      <w:sz w:val="21"/>
      <w:szCs w:val="21"/>
    </w:rPr>
  </w:style>
  <w:style w:type="character" w:customStyle="1" w:styleId="fontborder">
    <w:name w:val="fontborder"/>
    <w:basedOn w:val="a0"/>
    <w:qFormat/>
    <w:rsid w:val="00DB5F3A"/>
    <w:rPr>
      <w:bdr w:val="single" w:sz="6" w:space="0" w:color="000000"/>
    </w:rPr>
  </w:style>
  <w:style w:type="character" w:customStyle="1" w:styleId="fontstrikethrough">
    <w:name w:val="fontstrikethrough"/>
    <w:basedOn w:val="a0"/>
    <w:qFormat/>
    <w:rsid w:val="00DB5F3A"/>
    <w:rPr>
      <w:strike/>
    </w:rPr>
  </w:style>
  <w:style w:type="character" w:customStyle="1" w:styleId="Char0">
    <w:name w:val="页眉 Char"/>
    <w:basedOn w:val="a0"/>
    <w:link w:val="a4"/>
    <w:qFormat/>
    <w:rsid w:val="00DB5F3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B5F3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889</Words>
  <Characters>43</Characters>
  <Application>Microsoft Office Word</Application>
  <DocSecurity>0</DocSecurity>
  <Lines>1</Lines>
  <Paragraphs>1</Paragraphs>
  <ScaleCrop>false</ScaleCrop>
  <Company>微软中国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32</cp:revision>
  <cp:lastPrinted>2018-12-25T08:28:00Z</cp:lastPrinted>
  <dcterms:created xsi:type="dcterms:W3CDTF">2018-12-14T14:11:00Z</dcterms:created>
  <dcterms:modified xsi:type="dcterms:W3CDTF">2019-01-15T06:49:00Z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