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4BA" w:rsidRDefault="00AA24BA" w:rsidP="001523B0">
      <w:pPr>
        <w:spacing w:line="700" w:lineRule="exact"/>
        <w:jc w:val="center"/>
        <w:rPr>
          <w:rFonts w:ascii="黑体" w:eastAsia="黑体" w:hAnsi="黑体" w:hint="eastAsia"/>
          <w:sz w:val="36"/>
          <w:szCs w:val="36"/>
        </w:rPr>
      </w:pPr>
    </w:p>
    <w:p w:rsidR="001523B0" w:rsidRDefault="001523B0" w:rsidP="001523B0">
      <w:pPr>
        <w:spacing w:line="700" w:lineRule="exact"/>
        <w:jc w:val="center"/>
        <w:rPr>
          <w:rFonts w:ascii="黑体" w:eastAsia="黑体" w:hAnsi="黑体"/>
          <w:sz w:val="36"/>
          <w:szCs w:val="36"/>
        </w:rPr>
      </w:pPr>
    </w:p>
    <w:p w:rsidR="00725EA8" w:rsidRPr="00AA24BA" w:rsidRDefault="001523B0" w:rsidP="001523B0">
      <w:pPr>
        <w:spacing w:line="700" w:lineRule="exact"/>
        <w:jc w:val="center"/>
        <w:rPr>
          <w:rFonts w:asciiTheme="minorEastAsia" w:hAnsiTheme="minorEastAsia"/>
          <w:b/>
          <w:sz w:val="44"/>
          <w:szCs w:val="44"/>
        </w:rPr>
      </w:pPr>
      <w:r w:rsidRPr="001523B0">
        <w:rPr>
          <w:rFonts w:asciiTheme="minorEastAsia" w:hAnsiTheme="minorEastAsia" w:hint="eastAsia"/>
          <w:b/>
          <w:sz w:val="44"/>
          <w:szCs w:val="44"/>
        </w:rPr>
        <w:t>关于加快湾底新眉区块整体改造的建议</w:t>
      </w:r>
    </w:p>
    <w:p w:rsidR="00E8736E" w:rsidRDefault="00E8736E" w:rsidP="00E8736E">
      <w:pPr>
        <w:rPr>
          <w:sz w:val="32"/>
          <w:szCs w:val="32"/>
        </w:rPr>
      </w:pPr>
    </w:p>
    <w:p w:rsidR="00AA24BA" w:rsidRDefault="00AA24BA" w:rsidP="001523B0">
      <w:pPr>
        <w:spacing w:line="560" w:lineRule="exact"/>
        <w:rPr>
          <w:rFonts w:ascii="楷体_GB2312" w:eastAsia="楷体_GB2312"/>
          <w:sz w:val="32"/>
          <w:szCs w:val="32"/>
        </w:rPr>
      </w:pPr>
      <w:r w:rsidRPr="00ED0C81">
        <w:rPr>
          <w:rFonts w:ascii="楷体_GB2312" w:eastAsia="楷体_GB2312" w:hint="eastAsia"/>
          <w:sz w:val="32"/>
          <w:szCs w:val="32"/>
        </w:rPr>
        <w:t>领衔代表：</w:t>
      </w:r>
      <w:r>
        <w:rPr>
          <w:rFonts w:ascii="楷体_GB2312" w:eastAsia="楷体_GB2312" w:hint="eastAsia"/>
          <w:sz w:val="32"/>
          <w:szCs w:val="32"/>
        </w:rPr>
        <w:t xml:space="preserve">赵柏年 </w:t>
      </w:r>
    </w:p>
    <w:p w:rsidR="00AD2584" w:rsidRPr="001523B0" w:rsidRDefault="001523B0" w:rsidP="001523B0">
      <w:pPr>
        <w:spacing w:line="560" w:lineRule="exact"/>
        <w:rPr>
          <w:rFonts w:ascii="楷体_GB2312" w:eastAsia="楷体_GB2312" w:hint="eastAsia"/>
          <w:sz w:val="32"/>
          <w:szCs w:val="32"/>
        </w:rPr>
      </w:pPr>
      <w:r w:rsidRPr="001523B0">
        <w:rPr>
          <w:rFonts w:ascii="楷体_GB2312" w:eastAsia="楷体_GB2312" w:hint="eastAsia"/>
          <w:sz w:val="32"/>
          <w:szCs w:val="32"/>
        </w:rPr>
        <w:t>附议代表：</w:t>
      </w:r>
    </w:p>
    <w:p w:rsidR="001523B0" w:rsidRDefault="001523B0" w:rsidP="001523B0">
      <w:pPr>
        <w:spacing w:line="560" w:lineRule="exact"/>
        <w:rPr>
          <w:sz w:val="28"/>
          <w:szCs w:val="28"/>
        </w:rPr>
      </w:pPr>
    </w:p>
    <w:p w:rsidR="00725EA8" w:rsidRPr="001523B0" w:rsidRDefault="00AD2584" w:rsidP="001523B0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hint="eastAsia"/>
          <w:sz w:val="28"/>
          <w:szCs w:val="28"/>
        </w:rPr>
        <w:t xml:space="preserve">  </w:t>
      </w:r>
      <w:r w:rsidRPr="00AA24BA">
        <w:rPr>
          <w:rFonts w:ascii="仿宋" w:eastAsia="仿宋" w:hAnsi="仿宋" w:hint="eastAsia"/>
          <w:sz w:val="32"/>
          <w:szCs w:val="32"/>
        </w:rPr>
        <w:t xml:space="preserve"> </w:t>
      </w:r>
      <w:r w:rsidRPr="001523B0">
        <w:rPr>
          <w:rFonts w:ascii="仿宋_GB2312" w:eastAsia="仿宋_GB2312" w:hAnsi="仿宋" w:hint="eastAsia"/>
          <w:sz w:val="32"/>
          <w:szCs w:val="32"/>
        </w:rPr>
        <w:t xml:space="preserve"> 浒山街道湾底社区、新眉社区都是村转社区，地理位置位于城区最西端，东临城市西二环南路，南邻凉帽山，西与余姚市接壤，北到329国道西大门。总面积约200亩，（其中湾底社区辖</w:t>
      </w:r>
      <w:bookmarkStart w:id="0" w:name="_GoBack"/>
      <w:bookmarkEnd w:id="0"/>
      <w:r w:rsidRPr="001523B0">
        <w:rPr>
          <w:rFonts w:ascii="仿宋_GB2312" w:eastAsia="仿宋_GB2312" w:hAnsi="仿宋" w:hint="eastAsia"/>
          <w:sz w:val="32"/>
          <w:szCs w:val="32"/>
        </w:rPr>
        <w:t>区面积约150亩，新眉社区（旧宅）辖区面积约50亩），现有住户296户（其中湾底社区250户，新眉社区（旧宅）46户），社区背靠凉帽山、大黄山等山脉，同时有黄泥漕、南漕江和牵绳江三条河流，有山有水，地理位置独特，自然环境优美。</w:t>
      </w:r>
    </w:p>
    <w:p w:rsidR="00725EA8" w:rsidRPr="001523B0" w:rsidRDefault="00AD2584" w:rsidP="001523B0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1523B0">
        <w:rPr>
          <w:rFonts w:ascii="仿宋_GB2312" w:eastAsia="仿宋_GB2312" w:hAnsi="仿宋" w:hint="eastAsia"/>
          <w:sz w:val="32"/>
          <w:szCs w:val="32"/>
        </w:rPr>
        <w:t>湾底、眉山都是老农村，居民房屋都是上世纪八十年代建成的，随着时间的不断推移，居民房屋也越显陈旧，外形、构造、功能都跟不上时代潮流，原建房屋用材质量不高，带来了极大安全隐患，加上政府红线规划控制，突显出村民住宅困难、安全等等问题，又因原有公共基础建设及设施明显落后，建筑密度过大，道路狭窄、车位紧缺、消防安全、车辆通行、公园绿化、健身场所等等都给村民带来了很大困扰，严重影响居民生活水平。2017</w:t>
      </w:r>
      <w:r w:rsidRPr="001523B0">
        <w:rPr>
          <w:rFonts w:ascii="仿宋_GB2312" w:eastAsia="仿宋_GB2312" w:hAnsi="仿宋" w:hint="eastAsia"/>
          <w:sz w:val="32"/>
          <w:szCs w:val="32"/>
        </w:rPr>
        <w:lastRenderedPageBreak/>
        <w:t>年湾底社区引进保利文化艺术小镇项目，目前该工程已初具规模，由此更加凸显出前面高楼大厦与后面老村庄破旧不堪的明显反差，影响城市整体形象。</w:t>
      </w:r>
    </w:p>
    <w:p w:rsidR="00725EA8" w:rsidRPr="001523B0" w:rsidRDefault="00AD2584" w:rsidP="001523B0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1523B0">
        <w:rPr>
          <w:rFonts w:ascii="仿宋_GB2312" w:eastAsia="仿宋_GB2312" w:hAnsi="仿宋" w:hint="eastAsia"/>
          <w:sz w:val="32"/>
          <w:szCs w:val="32"/>
        </w:rPr>
        <w:t>由此，向政府提出：湾底、新眉（旧宅）整体拆迁改造的要求，这是全体老百姓的殷切愿望和迫切希望。一致要求湾底、新眉（旧宅）整体拆迁，统一改造，建造高档小区，既解决老百姓的居住环境，提高生活水平，同时为城市西大门打造新的亮点，提升城市品质，又为城市规划环山线建造、牵绳江拓宽工程打下基础。</w:t>
      </w:r>
    </w:p>
    <w:sectPr w:rsidR="00725EA8" w:rsidRPr="001523B0" w:rsidSect="00D36E4F">
      <w:footerReference w:type="default" r:id="rId7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584" w:rsidRDefault="00AD2584" w:rsidP="00AD2584">
      <w:r>
        <w:separator/>
      </w:r>
    </w:p>
  </w:endnote>
  <w:endnote w:type="continuationSeparator" w:id="1">
    <w:p w:rsidR="00AD2584" w:rsidRDefault="00AD2584" w:rsidP="00AD2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5703639"/>
      <w:docPartObj>
        <w:docPartGallery w:val="Page Numbers (Bottom of Page)"/>
        <w:docPartUnique/>
      </w:docPartObj>
    </w:sdtPr>
    <w:sdtContent>
      <w:p w:rsidR="001523B0" w:rsidRDefault="001523B0">
        <w:pPr>
          <w:pStyle w:val="a4"/>
          <w:jc w:val="center"/>
        </w:pPr>
        <w:fldSimple w:instr=" PAGE   \* MERGEFORMAT ">
          <w:r w:rsidRPr="001523B0">
            <w:rPr>
              <w:noProof/>
              <w:lang w:val="zh-CN"/>
            </w:rPr>
            <w:t>1</w:t>
          </w:r>
        </w:fldSimple>
      </w:p>
    </w:sdtContent>
  </w:sdt>
  <w:p w:rsidR="001523B0" w:rsidRDefault="001523B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584" w:rsidRDefault="00AD2584" w:rsidP="00AD2584">
      <w:r>
        <w:separator/>
      </w:r>
    </w:p>
  </w:footnote>
  <w:footnote w:type="continuationSeparator" w:id="1">
    <w:p w:rsidR="00AD2584" w:rsidRDefault="00AD2584" w:rsidP="00AD25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3CC"/>
    <w:rsid w:val="000C7CF3"/>
    <w:rsid w:val="001523B0"/>
    <w:rsid w:val="00174D53"/>
    <w:rsid w:val="001A38DF"/>
    <w:rsid w:val="003A6CC7"/>
    <w:rsid w:val="005E33CC"/>
    <w:rsid w:val="006B51DB"/>
    <w:rsid w:val="00725EA8"/>
    <w:rsid w:val="008A536B"/>
    <w:rsid w:val="008C6CFF"/>
    <w:rsid w:val="00971CF8"/>
    <w:rsid w:val="00A861B7"/>
    <w:rsid w:val="00AA24BA"/>
    <w:rsid w:val="00AD2584"/>
    <w:rsid w:val="00B455BD"/>
    <w:rsid w:val="00B636B4"/>
    <w:rsid w:val="00B85DA4"/>
    <w:rsid w:val="00D36E4F"/>
    <w:rsid w:val="00D53A47"/>
    <w:rsid w:val="00E8736E"/>
    <w:rsid w:val="5F6C3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E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2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258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2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2584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258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258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</Words>
  <Characters>551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7</cp:revision>
  <cp:lastPrinted>2020-10-28T01:04:00Z</cp:lastPrinted>
  <dcterms:created xsi:type="dcterms:W3CDTF">2021-01-10T06:05:00Z</dcterms:created>
  <dcterms:modified xsi:type="dcterms:W3CDTF">2021-02-01T09:42:00Z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