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慈溪</w:t>
      </w:r>
      <w:r>
        <w:rPr>
          <w:rFonts w:hint="eastAsia" w:ascii="方正小标宋简体" w:eastAsia="方正小标宋简体"/>
          <w:sz w:val="44"/>
          <w:szCs w:val="44"/>
        </w:rPr>
        <w:t>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十七届</w:t>
      </w:r>
      <w:r>
        <w:rPr>
          <w:rFonts w:hint="eastAsia" w:ascii="方正小标宋简体" w:eastAsia="方正小标宋简体"/>
          <w:sz w:val="44"/>
          <w:szCs w:val="44"/>
        </w:rPr>
        <w:t>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第三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60</w:t>
      </w:r>
      <w:r>
        <w:rPr>
          <w:rFonts w:hint="eastAsia" w:ascii="方正小标宋简体" w:eastAsia="方正小标宋简体"/>
          <w:sz w:val="44"/>
          <w:szCs w:val="44"/>
        </w:rPr>
        <w:t>号建议协办意见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的函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市十七届人大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次会议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60号建议</w:t>
      </w: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关于要求出入境窗口延伸到中心镇、卫星镇的建议</w:t>
      </w:r>
      <w:r>
        <w:rPr>
          <w:rFonts w:hint="eastAsia" w:ascii="仿宋_GB2312" w:hAnsi="宋体" w:eastAsia="仿宋_GB2312"/>
          <w:sz w:val="32"/>
          <w:szCs w:val="32"/>
        </w:rPr>
        <w:t>》已收悉。经研究，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60号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建议中所涉及的内容，与市行政审批管理办公室职责没有关联，现跟主办单位市法院进行联系沟通，暂可不用提供协办意见。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</w:t>
      </w:r>
    </w:p>
    <w:p>
      <w:pPr>
        <w:spacing w:line="560" w:lineRule="exact"/>
        <w:ind w:firstLine="2579" w:firstLineChars="806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</w:t>
      </w:r>
      <w:r>
        <w:rPr>
          <w:rFonts w:hint="eastAsia" w:ascii="仿宋_GB2312" w:eastAsia="仿宋_GB2312"/>
          <w:sz w:val="32"/>
          <w:lang w:eastAsia="zh-CN"/>
        </w:rPr>
        <w:t>慈溪市行政审批管理办公室</w:t>
      </w:r>
      <w:r>
        <w:rPr>
          <w:rFonts w:hint="eastAsia" w:ascii="仿宋_GB2312" w:eastAsia="仿宋_GB2312"/>
          <w:sz w:val="32"/>
        </w:rPr>
        <w:t>　</w:t>
      </w:r>
    </w:p>
    <w:p>
      <w:pPr>
        <w:spacing w:line="560" w:lineRule="exact"/>
        <w:ind w:firstLine="2579" w:firstLineChars="806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</w:t>
      </w:r>
      <w:r>
        <w:rPr>
          <w:rFonts w:hint="eastAsia" w:ascii="仿宋_GB2312" w:eastAsia="仿宋_GB2312"/>
          <w:sz w:val="32"/>
          <w:lang w:val="en-US" w:eastAsia="zh-CN"/>
        </w:rPr>
        <w:t>2019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560" w:lineRule="exact"/>
        <w:ind w:firstLine="2579" w:firstLineChars="806"/>
        <w:rPr>
          <w:rFonts w:hint="eastAsia" w:ascii="仿宋_GB2312" w:eastAsia="仿宋_GB2312"/>
          <w:sz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联系人：毛建波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联系电话：63961600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109F6"/>
    <w:rsid w:val="01FC3E7E"/>
    <w:rsid w:val="0B61654C"/>
    <w:rsid w:val="1C42513F"/>
    <w:rsid w:val="1E127B74"/>
    <w:rsid w:val="23C845DA"/>
    <w:rsid w:val="243F5FAE"/>
    <w:rsid w:val="267109F6"/>
    <w:rsid w:val="35130B92"/>
    <w:rsid w:val="365D6D94"/>
    <w:rsid w:val="3B3C1B3A"/>
    <w:rsid w:val="3C967C58"/>
    <w:rsid w:val="3E082D75"/>
    <w:rsid w:val="46D5300A"/>
    <w:rsid w:val="4B746208"/>
    <w:rsid w:val="551A6E81"/>
    <w:rsid w:val="58ED77DE"/>
    <w:rsid w:val="5C71650B"/>
    <w:rsid w:val="60C308AB"/>
    <w:rsid w:val="6BE25C83"/>
    <w:rsid w:val="79FD20BA"/>
    <w:rsid w:val="7F32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2019-04-09T02:18:00Z</dcterms:created>
  <dc:creator>Administrator</dc:creator>
  <cp:lastModifiedBy>Administrator</cp:lastModifiedBy>
  <dcterms:modified xsi:type="dcterms:W3CDTF">2019-05-05T06:44:05Z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