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43" w:rsidRDefault="00C04A43" w:rsidP="00C76295">
      <w:pPr>
        <w:pStyle w:val="a7"/>
        <w:shd w:val="clear" w:color="auto" w:fill="FFFFFF"/>
        <w:spacing w:before="0" w:beforeAutospacing="0" w:after="0" w:afterAutospacing="0" w:line="560" w:lineRule="exact"/>
        <w:jc w:val="center"/>
        <w:rPr>
          <w:rFonts w:cs="Arial"/>
          <w:b/>
          <w:kern w:val="2"/>
          <w:sz w:val="44"/>
          <w:szCs w:val="44"/>
        </w:rPr>
      </w:pPr>
    </w:p>
    <w:p w:rsidR="00C04A43" w:rsidRDefault="00C04A43" w:rsidP="00C76295">
      <w:pPr>
        <w:pStyle w:val="a7"/>
        <w:shd w:val="clear" w:color="auto" w:fill="FFFFFF"/>
        <w:spacing w:before="0" w:beforeAutospacing="0" w:after="0" w:afterAutospacing="0" w:line="560" w:lineRule="exact"/>
        <w:jc w:val="center"/>
        <w:rPr>
          <w:rFonts w:cs="Arial"/>
          <w:b/>
          <w:kern w:val="2"/>
          <w:sz w:val="44"/>
          <w:szCs w:val="44"/>
        </w:rPr>
      </w:pPr>
    </w:p>
    <w:p w:rsidR="00C04A43" w:rsidRDefault="00C76295" w:rsidP="00C76295">
      <w:pPr>
        <w:pStyle w:val="a7"/>
        <w:shd w:val="clear" w:color="auto" w:fill="FFFFFF"/>
        <w:spacing w:before="0" w:beforeAutospacing="0" w:after="0" w:afterAutospacing="0" w:line="560" w:lineRule="exact"/>
        <w:jc w:val="center"/>
        <w:rPr>
          <w:rFonts w:cs="Arial"/>
          <w:b/>
          <w:kern w:val="2"/>
          <w:sz w:val="44"/>
          <w:szCs w:val="44"/>
        </w:rPr>
      </w:pPr>
      <w:r w:rsidRPr="00C76295">
        <w:rPr>
          <w:rFonts w:cs="Arial" w:hint="eastAsia"/>
          <w:b/>
          <w:kern w:val="2"/>
          <w:sz w:val="44"/>
          <w:szCs w:val="44"/>
        </w:rPr>
        <w:t>关于出台多生优育激励政策的建议</w:t>
      </w:r>
    </w:p>
    <w:p w:rsidR="00C04A43" w:rsidRDefault="00C04A43" w:rsidP="00C76295">
      <w:pPr>
        <w:pStyle w:val="a7"/>
        <w:shd w:val="clear" w:color="auto" w:fill="FFFFFF"/>
        <w:spacing w:before="0" w:beforeAutospacing="0" w:after="0" w:afterAutospacing="0" w:line="560" w:lineRule="exact"/>
        <w:rPr>
          <w:rFonts w:ascii="楷体_GB2312" w:eastAsia="楷体_GB2312" w:hAnsi="Calibri" w:cs="Times New Roman"/>
          <w:kern w:val="2"/>
          <w:sz w:val="32"/>
          <w:szCs w:val="32"/>
        </w:rPr>
      </w:pPr>
    </w:p>
    <w:p w:rsidR="00C04A43" w:rsidRDefault="003C5DFF" w:rsidP="00C76295">
      <w:pPr>
        <w:pStyle w:val="a7"/>
        <w:shd w:val="clear" w:color="auto" w:fill="FFFFFF"/>
        <w:spacing w:before="0" w:beforeAutospacing="0" w:after="0" w:afterAutospacing="0" w:line="560" w:lineRule="exact"/>
        <w:rPr>
          <w:rFonts w:ascii="楷体_GB2312" w:eastAsia="楷体_GB2312" w:hAnsi="Calibri" w:cs="Times New Roman"/>
          <w:kern w:val="2"/>
          <w:sz w:val="32"/>
          <w:szCs w:val="32"/>
        </w:rPr>
      </w:pPr>
      <w:r>
        <w:rPr>
          <w:rFonts w:ascii="楷体_GB2312" w:eastAsia="楷体_GB2312" w:hAnsi="Calibri" w:cs="Times New Roman" w:hint="eastAsia"/>
          <w:kern w:val="2"/>
          <w:sz w:val="32"/>
          <w:szCs w:val="32"/>
        </w:rPr>
        <w:t>领衔代表：应华惠</w:t>
      </w:r>
    </w:p>
    <w:p w:rsidR="00C04A43" w:rsidRDefault="003C5DFF" w:rsidP="00C76295">
      <w:pPr>
        <w:pStyle w:val="a7"/>
        <w:shd w:val="clear" w:color="auto" w:fill="FFFFFF"/>
        <w:spacing w:before="0" w:beforeAutospacing="0" w:after="0" w:afterAutospacing="0" w:line="560" w:lineRule="exact"/>
        <w:rPr>
          <w:rFonts w:ascii="楷体_GB2312" w:eastAsia="楷体_GB2312" w:hAnsi="Calibri" w:cs="Times New Roman"/>
          <w:kern w:val="2"/>
          <w:sz w:val="32"/>
          <w:szCs w:val="32"/>
        </w:rPr>
      </w:pPr>
      <w:r>
        <w:rPr>
          <w:rFonts w:ascii="楷体_GB2312" w:eastAsia="楷体_GB2312" w:hAnsi="Calibri" w:cs="Times New Roman" w:hint="eastAsia"/>
          <w:kern w:val="2"/>
          <w:sz w:val="32"/>
          <w:szCs w:val="32"/>
        </w:rPr>
        <w:t>附议代表：</w:t>
      </w:r>
      <w:bookmarkStart w:id="0" w:name="_GoBack"/>
      <w:bookmarkEnd w:id="0"/>
    </w:p>
    <w:p w:rsidR="00C04A43" w:rsidRDefault="00C04A43" w:rsidP="00C76295">
      <w:pPr>
        <w:spacing w:line="560" w:lineRule="exact"/>
        <w:ind w:firstLineChars="200" w:firstLine="640"/>
        <w:rPr>
          <w:rFonts w:ascii="仿宋_GB2312" w:eastAsia="仿宋_GB2312" w:hAnsi="仿宋_GB2312" w:cs="仿宋_GB2312"/>
          <w:sz w:val="32"/>
          <w:szCs w:val="32"/>
        </w:rPr>
      </w:pPr>
    </w:p>
    <w:p w:rsidR="00C04A43" w:rsidRDefault="003C5DFF" w:rsidP="00C76295">
      <w:pPr>
        <w:spacing w:line="560" w:lineRule="exact"/>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月中共中央、国务院发布了《关于优化生育政策促进人口长期均衡发展的决定》，实施出台一对夫妻</w:t>
      </w:r>
      <w:proofErr w:type="gramStart"/>
      <w:r>
        <w:rPr>
          <w:rFonts w:ascii="仿宋_GB2312" w:eastAsia="仿宋_GB2312" w:hAnsi="仿宋_GB2312" w:cs="仿宋_GB2312" w:hint="eastAsia"/>
          <w:sz w:val="32"/>
          <w:szCs w:val="32"/>
        </w:rPr>
        <w:t>可生三孩政策</w:t>
      </w:r>
      <w:proofErr w:type="gramEnd"/>
      <w:r>
        <w:rPr>
          <w:rFonts w:ascii="仿宋_GB2312" w:eastAsia="仿宋_GB2312" w:hAnsi="仿宋_GB2312" w:cs="仿宋_GB2312" w:hint="eastAsia"/>
          <w:sz w:val="32"/>
          <w:szCs w:val="32"/>
        </w:rPr>
        <w:t>，该政策出台已逾两年，但出生人口数据还是呈明显下降趋势。为何现在的育龄夫妇不愿意生孩子，究其主要原因还是因为一方面养育成本太高，如未来的教育、医疗、房子、婚姻等生活难题，其二老龄化压力过大，这阶段的育龄夫妇面临着养老和养小孩的同时压力。据不完整统计，截止</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月份，我市近二年出生比率逐年下降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和下降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，出生率走低，人口负增长，生育</w:t>
      </w:r>
      <w:proofErr w:type="gramStart"/>
      <w:r>
        <w:rPr>
          <w:rFonts w:ascii="仿宋_GB2312" w:eastAsia="仿宋_GB2312" w:hAnsi="仿宋_GB2312" w:cs="仿宋_GB2312" w:hint="eastAsia"/>
          <w:sz w:val="32"/>
          <w:szCs w:val="32"/>
        </w:rPr>
        <w:t>焦虑已</w:t>
      </w:r>
      <w:proofErr w:type="gramEnd"/>
      <w:r>
        <w:rPr>
          <w:rFonts w:ascii="仿宋_GB2312" w:eastAsia="仿宋_GB2312" w:hAnsi="仿宋_GB2312" w:cs="仿宋_GB2312" w:hint="eastAsia"/>
          <w:sz w:val="32"/>
          <w:szCs w:val="32"/>
        </w:rPr>
        <w:t>成为全社会关心的热点话题。</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针对以上问题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提出如下建议：</w:t>
      </w:r>
    </w:p>
    <w:p w:rsidR="00C04A43" w:rsidRDefault="003C5DFF" w:rsidP="00C76295">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一、构建生育支持政策体系</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加强正向健康婚育观念的引导，多途径地开展生育文化宣传</w:t>
      </w:r>
      <w:r>
        <w:rPr>
          <w:rFonts w:ascii="仿宋_GB2312" w:eastAsia="仿宋_GB2312" w:hAnsi="仿宋_GB2312" w:cs="仿宋_GB2312" w:hint="eastAsia"/>
          <w:sz w:val="32"/>
          <w:szCs w:val="32"/>
        </w:rPr>
        <w:t>；</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出台</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孩、二孩、</w:t>
      </w:r>
      <w:proofErr w:type="gramStart"/>
      <w:r>
        <w:rPr>
          <w:rFonts w:ascii="仿宋_GB2312" w:eastAsia="仿宋_GB2312" w:hAnsi="仿宋_GB2312" w:cs="仿宋_GB2312" w:hint="eastAsia"/>
          <w:sz w:val="32"/>
          <w:szCs w:val="32"/>
        </w:rPr>
        <w:t>三孩的</w:t>
      </w:r>
      <w:proofErr w:type="gramEnd"/>
      <w:r>
        <w:rPr>
          <w:rFonts w:ascii="仿宋_GB2312" w:eastAsia="仿宋_GB2312" w:hAnsi="仿宋_GB2312" w:cs="仿宋_GB2312" w:hint="eastAsia"/>
          <w:sz w:val="32"/>
          <w:szCs w:val="32"/>
        </w:rPr>
        <w:t>家庭分别给予一次性生育奖励，并对婴幼儿家庭每月给予育儿补贴，并加大生育二孩</w:t>
      </w:r>
      <w:proofErr w:type="gramStart"/>
      <w:r>
        <w:rPr>
          <w:rFonts w:ascii="仿宋_GB2312" w:eastAsia="仿宋_GB2312" w:hAnsi="仿宋_GB2312" w:cs="仿宋_GB2312" w:hint="eastAsia"/>
          <w:sz w:val="32"/>
          <w:szCs w:val="32"/>
        </w:rPr>
        <w:t>或三孩</w:t>
      </w:r>
      <w:r>
        <w:rPr>
          <w:rFonts w:ascii="仿宋_GB2312" w:eastAsia="仿宋_GB2312" w:hAnsi="仿宋_GB2312" w:cs="仿宋_GB2312" w:hint="eastAsia"/>
          <w:sz w:val="32"/>
          <w:szCs w:val="32"/>
        </w:rPr>
        <w:lastRenderedPageBreak/>
        <w:t>家庭</w:t>
      </w:r>
      <w:proofErr w:type="gramEnd"/>
      <w:r>
        <w:rPr>
          <w:rFonts w:ascii="仿宋_GB2312" w:eastAsia="仿宋_GB2312" w:hAnsi="仿宋_GB2312" w:cs="仿宋_GB2312" w:hint="eastAsia"/>
          <w:sz w:val="32"/>
          <w:szCs w:val="32"/>
        </w:rPr>
        <w:t>的补贴力度，提高生育意愿</w:t>
      </w:r>
      <w:r>
        <w:rPr>
          <w:rFonts w:ascii="仿宋_GB2312" w:eastAsia="仿宋_GB2312" w:hAnsi="仿宋_GB2312" w:cs="仿宋_GB2312" w:hint="eastAsia"/>
          <w:sz w:val="32"/>
          <w:szCs w:val="32"/>
        </w:rPr>
        <w:t>；</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强化住房保障优惠和照顾政策，对养育未成年子女的家庭负担情况实施差异化租赁和购房的优惠政策。</w:t>
      </w:r>
    </w:p>
    <w:p w:rsidR="00C04A43" w:rsidRDefault="003C5DFF" w:rsidP="00C76295">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二、强化优生优育服务体系</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完善妇女假期及孕期特定的待遇，延长婚假、产假、护理假；持续推进高龄</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产妇等重点人群分类管理服务；完善育儿责任，新增父母育儿假期</w:t>
      </w:r>
      <w:r>
        <w:rPr>
          <w:rFonts w:ascii="仿宋_GB2312" w:eastAsia="仿宋_GB2312" w:hAnsi="仿宋_GB2312" w:cs="仿宋_GB2312" w:hint="eastAsia"/>
          <w:sz w:val="32"/>
          <w:szCs w:val="32"/>
        </w:rPr>
        <w:t>；</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减轻生育养育教育负担，实施公办学校统一收费标准，将九年义务制教育延长至十二年，取消中考分流政策，缓解学生高强度的学习压力，缓解父母精神压力。</w:t>
      </w:r>
    </w:p>
    <w:p w:rsidR="00C04A43" w:rsidRDefault="003C5DFF" w:rsidP="00C76295">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三、改善育龄夫妇的养老压力</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加大对养老机构的投入，提高老年人的补贴力度和生活质量</w:t>
      </w:r>
      <w:r>
        <w:rPr>
          <w:rFonts w:ascii="仿宋_GB2312" w:eastAsia="仿宋_GB2312" w:hAnsi="仿宋_GB2312" w:cs="仿宋_GB2312" w:hint="eastAsia"/>
          <w:sz w:val="32"/>
          <w:szCs w:val="32"/>
        </w:rPr>
        <w:t>；</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通过鼓励家庭生育、扩大社会保障等方式，缓解老龄化带来的压力</w:t>
      </w:r>
      <w:r>
        <w:rPr>
          <w:rFonts w:ascii="仿宋_GB2312" w:eastAsia="仿宋_GB2312" w:hAnsi="仿宋_GB2312" w:cs="仿宋_GB2312" w:hint="eastAsia"/>
          <w:sz w:val="32"/>
          <w:szCs w:val="32"/>
        </w:rPr>
        <w:t>。</w:t>
      </w:r>
    </w:p>
    <w:p w:rsidR="00C04A43" w:rsidRDefault="003C5DFF" w:rsidP="00C762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树立健康的婚育观念，优化的生育配套公共服务措施，关系千家万户的切身利用。建议市政府，结合我市经济强市先指定地方政策，进一步优化生育公共服务措施，满足人民高质量的生活需求。</w:t>
      </w:r>
      <w:r>
        <w:rPr>
          <w:rFonts w:ascii="仿宋_GB2312" w:eastAsia="仿宋_GB2312" w:hAnsi="仿宋_GB2312" w:cs="仿宋_GB2312" w:hint="eastAsia"/>
          <w:sz w:val="32"/>
          <w:szCs w:val="32"/>
        </w:rPr>
        <w:t xml:space="preserve"> </w:t>
      </w:r>
    </w:p>
    <w:sectPr w:rsidR="00C04A43" w:rsidSect="00C04A43">
      <w:footerReference w:type="default" r:id="rId7"/>
      <w:pgSz w:w="11906" w:h="16838"/>
      <w:pgMar w:top="2098" w:right="1531" w:bottom="1984"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DFF" w:rsidRDefault="003C5DFF" w:rsidP="00C04A43">
      <w:r>
        <w:separator/>
      </w:r>
    </w:p>
  </w:endnote>
  <w:endnote w:type="continuationSeparator" w:id="0">
    <w:p w:rsidR="003C5DFF" w:rsidRDefault="003C5DFF" w:rsidP="00C04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43" w:rsidRDefault="00C04A43">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C04A43" w:rsidRDefault="00C04A43">
                <w:pPr>
                  <w:pStyle w:val="a5"/>
                </w:pPr>
                <w:r>
                  <w:fldChar w:fldCharType="begin"/>
                </w:r>
                <w:r w:rsidR="003C5DFF">
                  <w:instrText xml:space="preserve"> PAGE  \* MERGEFORMAT </w:instrText>
                </w:r>
                <w:r>
                  <w:fldChar w:fldCharType="separate"/>
                </w:r>
                <w:r w:rsidR="00C76295">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DFF" w:rsidRDefault="003C5DFF" w:rsidP="00C04A43">
      <w:r>
        <w:separator/>
      </w:r>
    </w:p>
  </w:footnote>
  <w:footnote w:type="continuationSeparator" w:id="0">
    <w:p w:rsidR="003C5DFF" w:rsidRDefault="003C5DFF" w:rsidP="00C04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c0NzM3YTI1YTg4NDAzYmQxZjBiNDAxZmQ4OTNjNWUifQ=="/>
  </w:docVars>
  <w:rsids>
    <w:rsidRoot w:val="00985F0A"/>
    <w:rsid w:val="000A0BBB"/>
    <w:rsid w:val="000D438E"/>
    <w:rsid w:val="00175EA6"/>
    <w:rsid w:val="00216FDA"/>
    <w:rsid w:val="00231E31"/>
    <w:rsid w:val="00356505"/>
    <w:rsid w:val="0037489A"/>
    <w:rsid w:val="003C5DFF"/>
    <w:rsid w:val="003F4539"/>
    <w:rsid w:val="00426645"/>
    <w:rsid w:val="004422F0"/>
    <w:rsid w:val="00491C79"/>
    <w:rsid w:val="00493388"/>
    <w:rsid w:val="004B4DCA"/>
    <w:rsid w:val="004D7966"/>
    <w:rsid w:val="0058289E"/>
    <w:rsid w:val="005C22DB"/>
    <w:rsid w:val="005F3241"/>
    <w:rsid w:val="006071BE"/>
    <w:rsid w:val="00612676"/>
    <w:rsid w:val="006A3BF7"/>
    <w:rsid w:val="006F194C"/>
    <w:rsid w:val="007C530B"/>
    <w:rsid w:val="007C7E59"/>
    <w:rsid w:val="00880963"/>
    <w:rsid w:val="00985F0A"/>
    <w:rsid w:val="009E5BB6"/>
    <w:rsid w:val="00A467BA"/>
    <w:rsid w:val="00A64E21"/>
    <w:rsid w:val="00AA7D51"/>
    <w:rsid w:val="00AC3AFD"/>
    <w:rsid w:val="00B053DF"/>
    <w:rsid w:val="00B37C13"/>
    <w:rsid w:val="00C04A43"/>
    <w:rsid w:val="00C76295"/>
    <w:rsid w:val="00CA548A"/>
    <w:rsid w:val="00CB6B02"/>
    <w:rsid w:val="00CD0FA9"/>
    <w:rsid w:val="00CE2397"/>
    <w:rsid w:val="00D74220"/>
    <w:rsid w:val="00DA42F8"/>
    <w:rsid w:val="00DD0D5B"/>
    <w:rsid w:val="00DF4BD1"/>
    <w:rsid w:val="00E83403"/>
    <w:rsid w:val="00E920D1"/>
    <w:rsid w:val="00F71CAC"/>
    <w:rsid w:val="00F91E8D"/>
    <w:rsid w:val="394345E0"/>
    <w:rsid w:val="3DE06921"/>
    <w:rsid w:val="5CEE5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4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04A43"/>
    <w:pPr>
      <w:jc w:val="left"/>
    </w:pPr>
  </w:style>
  <w:style w:type="paragraph" w:styleId="a4">
    <w:name w:val="Balloon Text"/>
    <w:basedOn w:val="a"/>
    <w:link w:val="Char0"/>
    <w:uiPriority w:val="99"/>
    <w:semiHidden/>
    <w:unhideWhenUsed/>
    <w:qFormat/>
    <w:rsid w:val="00C04A43"/>
    <w:rPr>
      <w:sz w:val="18"/>
      <w:szCs w:val="18"/>
    </w:rPr>
  </w:style>
  <w:style w:type="paragraph" w:styleId="a5">
    <w:name w:val="footer"/>
    <w:basedOn w:val="a"/>
    <w:link w:val="Char1"/>
    <w:uiPriority w:val="99"/>
    <w:semiHidden/>
    <w:unhideWhenUsed/>
    <w:qFormat/>
    <w:rsid w:val="00C04A43"/>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C04A4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C04A43"/>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C04A43"/>
    <w:rPr>
      <w:b/>
      <w:bCs/>
    </w:rPr>
  </w:style>
  <w:style w:type="character" w:styleId="a9">
    <w:name w:val="Strong"/>
    <w:basedOn w:val="a0"/>
    <w:uiPriority w:val="22"/>
    <w:qFormat/>
    <w:rsid w:val="00C04A43"/>
    <w:rPr>
      <w:b/>
      <w:bCs/>
    </w:rPr>
  </w:style>
  <w:style w:type="character" w:styleId="aa">
    <w:name w:val="annotation reference"/>
    <w:basedOn w:val="a0"/>
    <w:uiPriority w:val="99"/>
    <w:semiHidden/>
    <w:unhideWhenUsed/>
    <w:qFormat/>
    <w:rsid w:val="00C04A43"/>
    <w:rPr>
      <w:sz w:val="21"/>
      <w:szCs w:val="21"/>
    </w:rPr>
  </w:style>
  <w:style w:type="character" w:customStyle="1" w:styleId="Char2">
    <w:name w:val="页眉 Char"/>
    <w:basedOn w:val="a0"/>
    <w:link w:val="a6"/>
    <w:uiPriority w:val="99"/>
    <w:semiHidden/>
    <w:rsid w:val="00C04A43"/>
    <w:rPr>
      <w:sz w:val="18"/>
      <w:szCs w:val="18"/>
    </w:rPr>
  </w:style>
  <w:style w:type="character" w:customStyle="1" w:styleId="Char1">
    <w:name w:val="页脚 Char"/>
    <w:basedOn w:val="a0"/>
    <w:link w:val="a5"/>
    <w:uiPriority w:val="99"/>
    <w:semiHidden/>
    <w:qFormat/>
    <w:rsid w:val="00C04A43"/>
    <w:rPr>
      <w:sz w:val="18"/>
      <w:szCs w:val="18"/>
    </w:rPr>
  </w:style>
  <w:style w:type="character" w:customStyle="1" w:styleId="Char">
    <w:name w:val="批注文字 Char"/>
    <w:basedOn w:val="a0"/>
    <w:link w:val="a3"/>
    <w:uiPriority w:val="99"/>
    <w:semiHidden/>
    <w:qFormat/>
    <w:rsid w:val="00C04A43"/>
  </w:style>
  <w:style w:type="character" w:customStyle="1" w:styleId="Char3">
    <w:name w:val="批注主题 Char"/>
    <w:basedOn w:val="Char"/>
    <w:link w:val="a8"/>
    <w:uiPriority w:val="99"/>
    <w:semiHidden/>
    <w:qFormat/>
    <w:rsid w:val="00C04A43"/>
    <w:rPr>
      <w:b/>
      <w:bCs/>
    </w:rPr>
  </w:style>
  <w:style w:type="character" w:customStyle="1" w:styleId="Char0">
    <w:name w:val="批注框文本 Char"/>
    <w:basedOn w:val="a0"/>
    <w:link w:val="a4"/>
    <w:uiPriority w:val="99"/>
    <w:semiHidden/>
    <w:qFormat/>
    <w:rsid w:val="00C04A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2023-12-07T09:08:00Z</cp:lastPrinted>
  <dcterms:created xsi:type="dcterms:W3CDTF">2023-12-15T00:41:00Z</dcterms:created>
  <dcterms:modified xsi:type="dcterms:W3CDTF">2024-01-12T03:30:00Z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9DCE5C4F044D4400B0F0DA16A0AFC594_12</vt:lpwstr>
  </property>
</Properties>
</file>