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仿宋_GB2312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 xml:space="preserve">B </w:t>
      </w:r>
    </w:p>
    <w:p>
      <w:pPr>
        <w:spacing w:line="460" w:lineRule="atLeast"/>
        <w:jc w:val="center"/>
        <w:rPr>
          <w:rFonts w:ascii="方正小标宋简体" w:eastAsia="方正小标宋简体"/>
          <w:color w:val="FF0000"/>
          <w:spacing w:val="-50"/>
          <w:w w:val="7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溪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市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综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行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政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执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法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局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文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件</w:t>
      </w:r>
    </w:p>
    <w:p>
      <w:pPr>
        <w:spacing w:line="460" w:lineRule="atLeast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俞其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十七届</w:t>
      </w:r>
      <w:r>
        <w:rPr>
          <w:rFonts w:hint="eastAsia" w:ascii="方正小标宋简体" w:eastAsia="方正小标宋简体"/>
          <w:sz w:val="44"/>
          <w:szCs w:val="44"/>
        </w:rPr>
        <w:t>三次会议第266号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陈丽迪代表：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您提出的《关于加强小城镇建设中乱张贴乱涂写整治的建议》已收悉，我们进行了认真的研究，现答复如下：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您提出的《关于建立“牛皮癣”广告长效治理机制的建议》已收悉，我们进行了认真的研究，现答复如下：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“牛皮癣”是指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各类乱张贴、乱涂写、乱刻画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行为，也称为“三乱”行为。“三乱”既是城市难以根治的顽疾，不仅干扰城市的经济社会秩序，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  <w:lang w:eastAsia="zh-CN"/>
        </w:rPr>
        <w:t>而且影响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城市市容市貌。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近年来，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为助力创新活力之城美丽幸福慈溪建设，进一步提升市容市貌，我局积极履行城市管理职能，主要做了以下几个方面的工作：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一、加强巡回保洁、清理与市容检查考核</w:t>
      </w:r>
      <w:r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目前，我市已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全面建立“体制顺畅、标准明确、保障有力、监管到位”的环境卫生管理长效机制，基本形成市、镇、村三级环卫保洁网络，由属地单位负责“牛皮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”的清理。各属地单位制定了“定时间、定人员、定路段、定职责”的四定责任制，在环卫保洁路段内每日巡回清理，做到发现一张，清理一张。我局依照工作职责，积极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加强各镇（街道）环卫保洁检查。要求属地镇（街道）加强对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乱张贴乱涂写乱刻画的清理，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严格做到发现一处清除一处。对辖区内的墙体小广告和杂乱张贴及时清理，确保第一时间清除“三乱”，保持市容市貌干净整洁。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二、开展专项整治，有效遏制城市管理顽疾。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目前，城区主要道路已基本杜绝“三乱”现象。对于存在于背街小巷、老旧小区的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乱张贴行为，近年来，我局以“三化”即“美化、净化、优化”为目标，对辖区内乱张贴行为进行专项整治。2018年7月，在老旧小区深化落实市容环境卫生责任区管理制及“三乱”专项整治行动，通过此次整治行动，切实推动源头管理、综合治理，老旧小区的市容环境卫生责任区管理制基本落实，老旧小区内乱张贴、乱涂写、乱刻画等“三乱”问题得到有效遏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三、开展执法行动，促进源头化解。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我局属地中队扎实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推进执法进社区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，会同相关部门深化老旧住宅小区“治五乱”“查五违”等专项行动，加强对住宅小区乱张贴、乱涂写，乱刻画等乱象的执法监管，全力助推中心城区老旧住宅小区环境整治工作。市公安局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依法处理乱张贴小广告等行为。对非法小广告案件做到快速反应、快侦快办。对违法行为，坚决依法打击，从严顶格处理；构成犯罪的，严格依法追究刑事责任。市市场监管局积极开展虚假违法广告专项整治，将户外广告列为重点整治媒介之一。结合平安慈溪、文明城市创建和两路两侧整治等活动，加强广告事中事后监管，强化导向管理，严格监管执法，紧紧围绕事关广大群众人身财产安全的重点领域，遏制违法广告多发高发的态势，查处一批典型违法案件，切实维护广告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为进一步提升我市市容市貌，加强乱张贴乱涂写乱刻画等行为的整治，我局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将会同相关部门做好以下几方面的工作：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一、巧用“天眼”，进一步提升监管效能。</w:t>
      </w: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</w:rPr>
        <w:t>运用智慧城管数字化监控平台，实时监控辖区内散发宣传广告、杂乱张贴、喷涂小广告等行为。一经发现，立即行动，将“三乱”杜绝在萌芽状态。对沿街散发宣传广告、杂乱张贴、喷涂小广告等行为，一经发现，先进行口头教育并敦促其整改，对于情节严重或拒不整改的，会同有关部门对其下达《行政处罚告知书》进行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二、建立联合执法管理机制，加大处罚力度。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将积极与文明办、公安局、市场监管局等监管部门联动，加强对“三乱”行为的治理，将乱张贴小广告的线索及时移交公安部门，配合开展调查工作。公安部门将对非法小广告案件做到快速反应、快侦快办。对违法行为，坚决依法打击，从严顶格处理；构成犯罪的，严格依法追究刑事责任。市场监管部门依据职责加强对广告内容的监督管理，对违反《广告法》的行为，立即停止发布，并依法查处，保持打击违法广告的高压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三、强化统筹管理，创新管理工作机制。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住建部门将组建一个小城镇环境综合整治常态化长效管理机构，明确各成员部门分工，强化部门协同，建立多部门联动机制，统筹行政执法人员、街（路）长、网格长（员）等管理力量，实现“多员合一，一员多用”，倡导市场化管护、村（社区）自治和居民自律相结合的多元化管理模式，充分发挥空中网络实时监控的智能优势，地面网络细节巡查的人工优势，做到全方位、全覆盖、全天候治理和信息化管理，对“三乱”等问题及时发现，快速处置，全面提高城镇管理的综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四、发挥群防群治力量，提升堵疏结合管理手段。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建议相关部门在城区的主要街路、居民区、社区增设“免费小广告”发布栏，方便有正常广告张贴需要的市民就近到广告栏张贴。同时号召市民积极参与，发挥群防群治力量，努力开辟全民参与整治小广告的工作氛围和格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大力度宣传“非法小广告”查处典型案例和《宁波市文明行为促进条例》。广泛发动群众监督，建立群众举报制度和81890联动机制。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五、加大宣传力度，营造“人人参与共同治理”氛围。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将有效利用慈溪日报、慈溪电视台、慈溪微城管等平台，积极宣传“乱涂写乱张贴乱刻画”行为的危害，引导市民自觉抵制和制止，加大对相关整治行动的宣传。充分利用报纸、电视、微信、微博等平台，加大宣传力度，加强宣传策划，扩大宣传声势，对“三乱”等不文明行为及时进行曝光，不断增强市民的文明意识，养成文明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以上答复如有不当之处，请批评指正，并恳请您一如既往地关心、支持我们的工作。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抄　　送：市政府办公室，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市人大代表工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委，</w:t>
      </w:r>
      <w:r>
        <w:rPr>
          <w:rFonts w:hint="eastAsia" w:ascii="仿宋" w:hAnsi="仿宋" w:eastAsia="仿宋" w:cs="仿宋"/>
          <w:spacing w:val="0"/>
          <w:sz w:val="32"/>
        </w:rPr>
        <w:t>市住建局,市公安局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 系 人：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徐军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联系电话：58971850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F7"/>
    <w:rsid w:val="001F4259"/>
    <w:rsid w:val="002174D1"/>
    <w:rsid w:val="002417FF"/>
    <w:rsid w:val="002704AC"/>
    <w:rsid w:val="002E1151"/>
    <w:rsid w:val="003501F7"/>
    <w:rsid w:val="00535891"/>
    <w:rsid w:val="00556433"/>
    <w:rsid w:val="00727DEE"/>
    <w:rsid w:val="009405BD"/>
    <w:rsid w:val="009578B7"/>
    <w:rsid w:val="009A33CB"/>
    <w:rsid w:val="009F2B8D"/>
    <w:rsid w:val="00AA1954"/>
    <w:rsid w:val="00AE41F4"/>
    <w:rsid w:val="00B22FFC"/>
    <w:rsid w:val="00B61677"/>
    <w:rsid w:val="00B84DF7"/>
    <w:rsid w:val="00BF71AF"/>
    <w:rsid w:val="00C00DE3"/>
    <w:rsid w:val="00C735D9"/>
    <w:rsid w:val="00C91124"/>
    <w:rsid w:val="00C96A5C"/>
    <w:rsid w:val="00CE5B6B"/>
    <w:rsid w:val="00DD0F87"/>
    <w:rsid w:val="00E704F7"/>
    <w:rsid w:val="00E800B3"/>
    <w:rsid w:val="00F11BCC"/>
    <w:rsid w:val="00FC16E3"/>
    <w:rsid w:val="030221EA"/>
    <w:rsid w:val="0492414E"/>
    <w:rsid w:val="0513285C"/>
    <w:rsid w:val="096D399A"/>
    <w:rsid w:val="0F9D0DBB"/>
    <w:rsid w:val="12BB06C5"/>
    <w:rsid w:val="131F4303"/>
    <w:rsid w:val="151964F1"/>
    <w:rsid w:val="1EE24BE8"/>
    <w:rsid w:val="1FE37877"/>
    <w:rsid w:val="22923B74"/>
    <w:rsid w:val="25163948"/>
    <w:rsid w:val="26E81B1B"/>
    <w:rsid w:val="272F5C45"/>
    <w:rsid w:val="275F2157"/>
    <w:rsid w:val="29863A17"/>
    <w:rsid w:val="309F2BCA"/>
    <w:rsid w:val="32455D7D"/>
    <w:rsid w:val="34BD3B7F"/>
    <w:rsid w:val="35867B88"/>
    <w:rsid w:val="3B37747F"/>
    <w:rsid w:val="3BC24A63"/>
    <w:rsid w:val="3DB70A29"/>
    <w:rsid w:val="44ED0E8E"/>
    <w:rsid w:val="48A52064"/>
    <w:rsid w:val="4C29575D"/>
    <w:rsid w:val="4C3940DC"/>
    <w:rsid w:val="51CA691B"/>
    <w:rsid w:val="55C76798"/>
    <w:rsid w:val="5C310881"/>
    <w:rsid w:val="5D24186D"/>
    <w:rsid w:val="623B6C88"/>
    <w:rsid w:val="65EC3271"/>
    <w:rsid w:val="6E0C5C5E"/>
    <w:rsid w:val="6EAE2888"/>
    <w:rsid w:val="6EFE28FD"/>
    <w:rsid w:val="702550B5"/>
    <w:rsid w:val="785731D1"/>
    <w:rsid w:val="7AE81688"/>
    <w:rsid w:val="7C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strikethrough"/>
    <w:basedOn w:val="6"/>
    <w:qFormat/>
    <w:uiPriority w:val="0"/>
    <w:rPr>
      <w:strike/>
    </w:rPr>
  </w:style>
  <w:style w:type="character" w:customStyle="1" w:styleId="21">
    <w:name w:val="fontborder"/>
    <w:basedOn w:val="6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1</TotalTime>
  <ScaleCrop>false</ScaleCrop>
  <LinksUpToDate>false</LinksUpToDate>
  <CharactersWithSpaces>2400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2017-05-08T08:06:00Z</dcterms:created>
  <dc:creator>Administrator</dc:creator>
  <cp:lastModifiedBy>林</cp:lastModifiedBy>
  <cp:lastPrinted>2019-06-28T02:04:00Z</cp:lastPrinted>
  <dcterms:modified xsi:type="dcterms:W3CDTF">2019-06-28T04:06:24Z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