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69" w:rsidRDefault="00957216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市委宣传部对市十八</w:t>
      </w:r>
      <w:r>
        <w:rPr>
          <w:rFonts w:ascii="方正小标宋简体" w:eastAsia="方正小标宋简体" w:hAnsi="宋体" w:hint="eastAsia"/>
          <w:sz w:val="44"/>
          <w:szCs w:val="44"/>
        </w:rPr>
        <w:t>届人大一</w:t>
      </w:r>
      <w:r>
        <w:rPr>
          <w:rFonts w:ascii="方正小标宋简体" w:eastAsia="方正小标宋简体" w:hAnsi="宋体" w:hint="eastAsia"/>
          <w:sz w:val="44"/>
          <w:szCs w:val="44"/>
        </w:rPr>
        <w:t>次会议</w:t>
      </w:r>
    </w:p>
    <w:p w:rsidR="00DB4D69" w:rsidRDefault="00957216">
      <w:pPr>
        <w:pStyle w:val="a3"/>
        <w:spacing w:before="0" w:beforeAutospacing="0" w:after="0" w:afterAutospacing="0"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</w:t>
      </w:r>
      <w:r>
        <w:rPr>
          <w:rFonts w:ascii="方正小标宋简体" w:eastAsia="方正小标宋简体" w:hAnsi="宋体" w:hint="eastAsia"/>
          <w:sz w:val="44"/>
          <w:szCs w:val="44"/>
        </w:rPr>
        <w:t>50</w:t>
      </w:r>
      <w:r>
        <w:rPr>
          <w:rFonts w:ascii="方正小标宋简体" w:eastAsia="方正小标宋简体" w:hAnsi="宋体" w:hint="eastAsia"/>
          <w:sz w:val="44"/>
          <w:szCs w:val="44"/>
        </w:rPr>
        <w:t>号建议的协办意见</w:t>
      </w:r>
    </w:p>
    <w:p w:rsidR="00DB4D69" w:rsidRDefault="00DB4D69">
      <w:pPr>
        <w:pStyle w:val="a3"/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</w:p>
    <w:p w:rsidR="00DB4D69" w:rsidRDefault="00957216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市文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广旅体</w:t>
      </w:r>
      <w:r>
        <w:rPr>
          <w:rFonts w:ascii="仿宋_GB2312" w:eastAsia="仿宋_GB2312" w:hAnsi="宋体" w:hint="eastAsia"/>
          <w:sz w:val="32"/>
          <w:szCs w:val="32"/>
        </w:rPr>
        <w:t>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DB4D69" w:rsidRDefault="00957216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邹黎明</w:t>
      </w:r>
      <w:r>
        <w:rPr>
          <w:rFonts w:ascii="仿宋_GB2312" w:eastAsia="仿宋_GB2312" w:hAnsi="宋体" w:hint="eastAsia"/>
          <w:sz w:val="32"/>
          <w:szCs w:val="32"/>
        </w:rPr>
        <w:t>代表在市十八届</w:t>
      </w:r>
      <w:r>
        <w:rPr>
          <w:rFonts w:ascii="仿宋_GB2312" w:eastAsia="仿宋_GB2312" w:hAnsi="宋体" w:hint="eastAsia"/>
          <w:sz w:val="32"/>
          <w:szCs w:val="32"/>
        </w:rPr>
        <w:t>人大一</w:t>
      </w:r>
      <w:r>
        <w:rPr>
          <w:rFonts w:ascii="仿宋_GB2312" w:eastAsia="仿宋_GB2312" w:hAnsi="宋体" w:hint="eastAsia"/>
          <w:sz w:val="32"/>
          <w:szCs w:val="32"/>
        </w:rPr>
        <w:t>次会议大会期间提出的《关于用好红色资源，促进红色旅游的建议》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（第</w:t>
      </w:r>
      <w:r>
        <w:rPr>
          <w:rFonts w:ascii="仿宋_GB2312" w:eastAsia="仿宋_GB2312" w:hAnsi="宋体" w:hint="eastAsia"/>
          <w:sz w:val="32"/>
          <w:szCs w:val="32"/>
        </w:rPr>
        <w:t>50</w:t>
      </w:r>
      <w:r>
        <w:rPr>
          <w:rFonts w:ascii="仿宋_GB2312" w:eastAsia="仿宋_GB2312" w:hAnsi="宋体" w:hint="eastAsia"/>
          <w:sz w:val="32"/>
          <w:szCs w:val="32"/>
        </w:rPr>
        <w:t>号）建议已收悉。经研究，现就有关协办意见答复如下：</w:t>
      </w:r>
    </w:p>
    <w:p w:rsidR="00DB4D69" w:rsidRDefault="00957216">
      <w:pPr>
        <w:ind w:firstLineChars="200" w:firstLine="640"/>
        <w:rPr>
          <w:rFonts w:ascii="仿宋_GB2312" w:eastAsia="黑体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</w:t>
      </w:r>
      <w:r>
        <w:rPr>
          <w:rFonts w:ascii="仿宋_GB2312" w:eastAsia="仿宋_GB2312" w:hAnsi="仿宋_GB2312" w:cs="仿宋_GB2312" w:hint="eastAsia"/>
          <w:sz w:val="32"/>
          <w:szCs w:val="32"/>
        </w:rPr>
        <w:t>市围绕《新时代爱国主义教育实施纲要》精神，坚持“以保护红色资源为基石、以展示红色文化为载体、以激发红色精神为目的”等“三个为”为工作着力点，精心部署、统筹推进爱国主义教育基地工作，切实守好红色根脉、传好红色基因、打造激发红色精神的新殿堂，育好红色传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B4D69" w:rsidRDefault="0095721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红色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宣讲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铸魂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。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编写红色读本，组织编写慈溪</w:t>
      </w:r>
      <w:r>
        <w:rPr>
          <w:rFonts w:ascii="仿宋_GB2312" w:eastAsia="仿宋_GB2312" w:cs="Times New Roman"/>
          <w:kern w:val="0"/>
          <w:sz w:val="32"/>
          <w:szCs w:val="32"/>
        </w:rPr>
        <w:t>爱国主义教育基地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地方读本，图文并茂讲述中国共产党在慈溪召开的重要会议，</w:t>
      </w:r>
      <w:proofErr w:type="gramStart"/>
      <w:r>
        <w:rPr>
          <w:rFonts w:ascii="仿宋_GB2312" w:eastAsia="仿宋_GB2312" w:cs="Times New Roman" w:hint="eastAsia"/>
          <w:kern w:val="0"/>
          <w:sz w:val="32"/>
          <w:szCs w:val="32"/>
        </w:rPr>
        <w:t>作出</w:t>
      </w:r>
      <w:proofErr w:type="gramEnd"/>
      <w:r>
        <w:rPr>
          <w:rFonts w:ascii="仿宋_GB2312" w:eastAsia="仿宋_GB2312" w:cs="Times New Roman" w:hint="eastAsia"/>
          <w:kern w:val="0"/>
          <w:sz w:val="32"/>
          <w:szCs w:val="32"/>
        </w:rPr>
        <w:t>的重大决策、发生的重要事件等，通俗易懂，便于记忆。</w:t>
      </w:r>
      <w:r>
        <w:rPr>
          <w:rFonts w:ascii="仿宋_GB2312" w:eastAsia="仿宋_GB2312" w:cs="Times New Roman"/>
          <w:kern w:val="0"/>
          <w:sz w:val="32"/>
          <w:szCs w:val="32"/>
        </w:rPr>
        <w:t>成立</w:t>
      </w:r>
      <w:r>
        <w:rPr>
          <w:rFonts w:ascii="仿宋_GB2312" w:eastAsia="仿宋_GB2312" w:cs="Times New Roman"/>
          <w:kern w:val="0"/>
          <w:sz w:val="32"/>
          <w:szCs w:val="32"/>
        </w:rPr>
        <w:t>“</w:t>
      </w:r>
      <w:r>
        <w:rPr>
          <w:rFonts w:ascii="仿宋_GB2312" w:eastAsia="仿宋_GB2312" w:cs="Times New Roman"/>
          <w:kern w:val="0"/>
          <w:sz w:val="32"/>
          <w:szCs w:val="32"/>
        </w:rPr>
        <w:t>1+N</w:t>
      </w:r>
      <w:r>
        <w:rPr>
          <w:rFonts w:ascii="仿宋_GB2312" w:eastAsia="仿宋_GB2312" w:cs="Times New Roman"/>
          <w:kern w:val="0"/>
          <w:sz w:val="32"/>
          <w:szCs w:val="32"/>
        </w:rPr>
        <w:t>”</w:t>
      </w:r>
      <w:r>
        <w:rPr>
          <w:rFonts w:ascii="仿宋_GB2312" w:eastAsia="仿宋_GB2312" w:cs="Times New Roman"/>
          <w:kern w:val="0"/>
          <w:sz w:val="32"/>
          <w:szCs w:val="32"/>
        </w:rPr>
        <w:t>爱国主义教育基地阵地宣讲联盟，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实施讲解员素质提升工程，</w:t>
      </w:r>
      <w:r>
        <w:rPr>
          <w:rFonts w:ascii="仿宋_GB2312" w:eastAsia="仿宋_GB2312" w:cs="Times New Roman"/>
          <w:kern w:val="0"/>
          <w:sz w:val="32"/>
          <w:szCs w:val="32"/>
        </w:rPr>
        <w:t>开展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“精神的力量”主题宣讲、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“</w:t>
      </w:r>
      <w:r>
        <w:rPr>
          <w:rFonts w:ascii="仿宋_GB2312" w:eastAsia="仿宋_GB2312" w:cs="Times New Roman"/>
          <w:kern w:val="0"/>
          <w:sz w:val="32"/>
          <w:szCs w:val="32"/>
        </w:rPr>
        <w:t>我在爱教基地等你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”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宣讲</w:t>
      </w:r>
      <w:r>
        <w:rPr>
          <w:rFonts w:ascii="仿宋_GB2312" w:eastAsia="仿宋_GB2312" w:cs="Times New Roman"/>
          <w:kern w:val="0"/>
          <w:sz w:val="32"/>
          <w:szCs w:val="32"/>
        </w:rPr>
        <w:t>视频征集及展播活动，参与党员群众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达</w:t>
      </w:r>
      <w:r>
        <w:rPr>
          <w:rFonts w:ascii="仿宋_GB2312" w:eastAsia="仿宋_GB2312" w:cs="Times New Roman"/>
          <w:kern w:val="0"/>
          <w:sz w:val="32"/>
          <w:szCs w:val="32"/>
        </w:rPr>
        <w:t>3000</w:t>
      </w:r>
      <w:r>
        <w:rPr>
          <w:rFonts w:ascii="仿宋_GB2312" w:eastAsia="仿宋_GB2312" w:cs="Times New Roman"/>
          <w:kern w:val="0"/>
          <w:sz w:val="32"/>
          <w:szCs w:val="32"/>
        </w:rPr>
        <w:t>余人次。</w:t>
      </w:r>
      <w:r>
        <w:rPr>
          <w:rFonts w:ascii="Times New Roman" w:eastAsia="仿宋_GB2312" w:hAnsi="Times New Roman" w:hint="eastAsia"/>
          <w:sz w:val="32"/>
          <w:szCs w:val="32"/>
        </w:rPr>
        <w:t>组建</w:t>
      </w:r>
      <w:r>
        <w:rPr>
          <w:rFonts w:ascii="Times New Roman" w:eastAsia="仿宋_GB2312" w:hAnsi="Times New Roman"/>
          <w:sz w:val="32"/>
          <w:szCs w:val="32"/>
        </w:rPr>
        <w:t>8090</w:t>
      </w:r>
      <w:r>
        <w:rPr>
          <w:rFonts w:ascii="Times New Roman" w:eastAsia="仿宋_GB2312" w:hAnsi="Times New Roman"/>
          <w:sz w:val="32"/>
          <w:szCs w:val="32"/>
        </w:rPr>
        <w:t>青年宣讲团</w:t>
      </w:r>
      <w:r>
        <w:rPr>
          <w:rFonts w:ascii="Times New Roman" w:eastAsia="仿宋_GB2312" w:hAnsi="Times New Roman" w:hint="eastAsia"/>
          <w:sz w:val="32"/>
          <w:szCs w:val="32"/>
        </w:rPr>
        <w:t>等各类红色宣讲团，</w:t>
      </w:r>
      <w:r>
        <w:rPr>
          <w:rFonts w:ascii="Times New Roman" w:eastAsia="仿宋_GB2312" w:hAnsi="Times New Roman"/>
          <w:sz w:val="32"/>
          <w:szCs w:val="32"/>
        </w:rPr>
        <w:t>赴掌起镇</w:t>
      </w:r>
      <w:proofErr w:type="gramStart"/>
      <w:r>
        <w:rPr>
          <w:rFonts w:ascii="Times New Roman" w:eastAsia="仿宋_GB2312" w:hAnsi="Times New Roman"/>
          <w:sz w:val="32"/>
          <w:szCs w:val="32"/>
        </w:rPr>
        <w:t>洪魏村等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红色教育基地见学宣讲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去年以来，</w:t>
      </w:r>
      <w:r>
        <w:rPr>
          <w:rFonts w:ascii="仿宋_GB2312" w:eastAsia="仿宋_GB2312" w:hAnsi="仿宋_GB2312" w:cs="仿宋_GB2312" w:hint="eastAsia"/>
          <w:sz w:val="32"/>
          <w:szCs w:val="32"/>
        </w:rPr>
        <w:t>共开展相关宣讲今年以来共开展相关宣讲</w:t>
      </w:r>
      <w:r>
        <w:rPr>
          <w:rFonts w:ascii="仿宋_GB2312" w:eastAsia="仿宋_GB2312" w:hAnsi="仿宋_GB2312" w:cs="仿宋_GB2312" w:hint="eastAsia"/>
          <w:sz w:val="32"/>
          <w:szCs w:val="32"/>
        </w:rPr>
        <w:t>1294</w:t>
      </w:r>
      <w:r>
        <w:rPr>
          <w:rFonts w:ascii="仿宋_GB2312" w:eastAsia="仿宋_GB2312" w:hAnsi="仿宋_GB2312" w:cs="仿宋_GB2312" w:hint="eastAsia"/>
          <w:sz w:val="32"/>
          <w:szCs w:val="32"/>
        </w:rPr>
        <w:t>场，覆盖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多万人，其中“</w:t>
      </w:r>
      <w:r>
        <w:rPr>
          <w:rFonts w:ascii="仿宋_GB2312" w:eastAsia="仿宋_GB2312" w:hAnsi="仿宋_GB2312" w:cs="仿宋_GB2312"/>
          <w:sz w:val="32"/>
          <w:szCs w:val="32"/>
        </w:rPr>
        <w:t>车轮上的微党课</w:t>
      </w:r>
      <w:r>
        <w:rPr>
          <w:rFonts w:ascii="仿宋_GB2312" w:eastAsia="仿宋_GB2312" w:hAnsi="仿宋_GB2312" w:cs="仿宋_GB2312" w:hint="eastAsia"/>
          <w:sz w:val="32"/>
          <w:szCs w:val="32"/>
        </w:rPr>
        <w:t>”被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被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人民日报等主流</w:t>
      </w:r>
      <w:r>
        <w:rPr>
          <w:rFonts w:ascii="仿宋_GB2312" w:eastAsia="仿宋_GB2312" w:hAnsi="仿宋_GB2312" w:cs="仿宋_GB2312" w:hint="eastAsia"/>
          <w:sz w:val="32"/>
          <w:szCs w:val="32"/>
        </w:rPr>
        <w:t>媒体报道。</w:t>
      </w:r>
    </w:p>
    <w:p w:rsidR="00DB4D69" w:rsidRDefault="0095721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lastRenderedPageBreak/>
        <w:t>二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红色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润心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充分挖掘重大纪念日、重大历史事件中蕴含的爱国主义教育资源，</w:t>
      </w:r>
      <w:r>
        <w:rPr>
          <w:rFonts w:ascii="仿宋_GB2312" w:eastAsia="仿宋_GB2312" w:hAnsi="仿宋_GB2312" w:cs="仿宋_GB2312" w:hint="eastAsia"/>
          <w:sz w:val="32"/>
          <w:szCs w:val="32"/>
        </w:rPr>
        <w:t>去年结合党史学习教育，组织全市</w:t>
      </w:r>
      <w:r>
        <w:rPr>
          <w:rFonts w:ascii="仿宋_GB2312" w:eastAsia="仿宋_GB2312" w:hAnsi="仿宋_GB2312" w:cs="仿宋_GB2312" w:hint="eastAsia"/>
          <w:sz w:val="32"/>
          <w:szCs w:val="32"/>
        </w:rPr>
        <w:t>举办</w:t>
      </w:r>
      <w:r>
        <w:rPr>
          <w:rFonts w:ascii="仿宋_GB2312" w:eastAsia="仿宋_GB2312" w:hAnsi="仿宋_GB2312" w:cs="仿宋_GB2312" w:hint="eastAsia"/>
          <w:sz w:val="32"/>
          <w:szCs w:val="32"/>
        </w:rPr>
        <w:t>“”</w:t>
      </w:r>
      <w:r>
        <w:rPr>
          <w:rFonts w:ascii="仿宋_GB2312" w:eastAsia="仿宋_GB2312" w:hAnsi="仿宋_GB2312" w:cs="仿宋_GB2312" w:hint="eastAsia"/>
          <w:sz w:val="32"/>
          <w:szCs w:val="32"/>
        </w:rPr>
        <w:t>红色经典读书分享会等“红色经典”传播弘扬活动和红色主题展陈、红歌传唱等群众性主题教育活动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组织开展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星星之火</w:t>
      </w:r>
      <w:r>
        <w:rPr>
          <w:rFonts w:ascii="仿宋_GB2312" w:eastAsia="仿宋_GB2312" w:hAnsi="仿宋_GB2312" w:cs="仿宋_GB2312"/>
          <w:sz w:val="32"/>
          <w:szCs w:val="32"/>
        </w:rPr>
        <w:t>—</w:t>
      </w:r>
      <w:r>
        <w:rPr>
          <w:rFonts w:ascii="仿宋_GB2312" w:eastAsia="仿宋_GB2312" w:hAnsi="仿宋_GB2312" w:cs="仿宋_GB2312"/>
          <w:sz w:val="32"/>
          <w:szCs w:val="32"/>
        </w:rPr>
        <w:t>慈溪党史胜迹巡礼展</w:t>
      </w:r>
      <w:r>
        <w:rPr>
          <w:rFonts w:ascii="仿宋_GB2312" w:eastAsia="仿宋_GB2312" w:hAnsi="仿宋_GB2312" w:cs="仿宋_GB2312"/>
          <w:sz w:val="32"/>
          <w:szCs w:val="32"/>
        </w:rPr>
        <w:t>”“</w:t>
      </w:r>
      <w:r>
        <w:rPr>
          <w:rFonts w:ascii="仿宋_GB2312" w:eastAsia="仿宋_GB2312" w:hAnsi="仿宋_GB2312" w:cs="仿宋_GB2312"/>
          <w:sz w:val="32"/>
          <w:szCs w:val="32"/>
        </w:rPr>
        <w:t>沿着红色足迹学党史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“三北群英谱”“红船接班人”等</w:t>
      </w:r>
      <w:r>
        <w:rPr>
          <w:rFonts w:ascii="仿宋_GB2312" w:eastAsia="仿宋_GB2312" w:hAnsi="仿宋_GB2312" w:cs="仿宋_GB2312"/>
          <w:sz w:val="32"/>
          <w:szCs w:val="32"/>
        </w:rPr>
        <w:t>红色主题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</w:t>
      </w:r>
      <w:r>
        <w:rPr>
          <w:rFonts w:ascii="仿宋_GB2312" w:eastAsia="仿宋_GB2312" w:hAnsi="仿宋_GB2312" w:cs="仿宋_GB2312"/>
          <w:sz w:val="32"/>
          <w:szCs w:val="32"/>
        </w:rPr>
        <w:t>活动</w:t>
      </w:r>
      <w:r>
        <w:rPr>
          <w:rFonts w:ascii="仿宋_GB2312" w:eastAsia="仿宋_GB2312" w:hAnsi="仿宋_GB2312" w:cs="仿宋_GB2312" w:hint="eastAsia"/>
          <w:sz w:val="32"/>
          <w:szCs w:val="32"/>
        </w:rPr>
        <w:t>2600</w:t>
      </w:r>
      <w:r>
        <w:rPr>
          <w:rFonts w:ascii="仿宋_GB2312" w:eastAsia="仿宋_GB2312" w:hAnsi="仿宋_GB2312" w:cs="仿宋_GB2312"/>
          <w:sz w:val="32"/>
          <w:szCs w:val="32"/>
        </w:rPr>
        <w:t>余场次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参与党员达</w:t>
      </w:r>
      <w:r>
        <w:rPr>
          <w:rFonts w:ascii="仿宋_GB2312" w:eastAsia="仿宋_GB2312" w:hAnsi="仿宋_GB2312" w:cs="仿宋_GB2312"/>
          <w:sz w:val="32"/>
          <w:szCs w:val="32"/>
        </w:rPr>
        <w:t>7.58</w:t>
      </w:r>
      <w:r>
        <w:rPr>
          <w:rFonts w:ascii="仿宋_GB2312" w:eastAsia="仿宋_GB2312" w:hAnsi="仿宋_GB2312" w:cs="仿宋_GB2312"/>
          <w:sz w:val="32"/>
          <w:szCs w:val="32"/>
        </w:rPr>
        <w:t>万余名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今年，</w:t>
      </w:r>
      <w:r>
        <w:rPr>
          <w:rFonts w:ascii="仿宋_GB2312" w:eastAsia="仿宋_GB2312" w:hAnsi="仿宋_GB2312" w:cs="仿宋_GB2312"/>
          <w:sz w:val="32"/>
          <w:szCs w:val="32"/>
        </w:rPr>
        <w:t>结合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我们的节日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开展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清明网上祭英烈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活动，相关做法被省宣以组稿信息录用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B4D69" w:rsidRDefault="00957216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三是红色教育树人。</w:t>
      </w:r>
      <w:r>
        <w:rPr>
          <w:rFonts w:ascii="仿宋_GB2312" w:eastAsia="仿宋_GB2312" w:hAnsi="仿宋_GB2312" w:cs="仿宋_GB2312"/>
          <w:bCs/>
          <w:sz w:val="32"/>
          <w:szCs w:val="32"/>
        </w:rPr>
        <w:t>着力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实现</w:t>
      </w:r>
      <w:r>
        <w:rPr>
          <w:rFonts w:ascii="仿宋_GB2312" w:eastAsia="仿宋_GB2312" w:hAnsi="仿宋_GB2312" w:cs="仿宋_GB2312"/>
          <w:bCs/>
          <w:sz w:val="32"/>
          <w:szCs w:val="32"/>
        </w:rPr>
        <w:t>青少年</w:t>
      </w:r>
      <w:r>
        <w:rPr>
          <w:rFonts w:ascii="仿宋_GB2312" w:eastAsia="仿宋_GB2312" w:hAnsi="仿宋_GB2312" w:cs="仿宋_GB2312"/>
          <w:sz w:val="32"/>
          <w:szCs w:val="32"/>
        </w:rPr>
        <w:t>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全科育人，扣好</w:t>
      </w:r>
      <w:r>
        <w:rPr>
          <w:rFonts w:ascii="仿宋_GB2312" w:eastAsia="仿宋_GB2312" w:hAnsi="仿宋_GB2312" w:cs="仿宋_GB2312" w:hint="eastAsia"/>
          <w:sz w:val="32"/>
          <w:szCs w:val="32"/>
        </w:rPr>
        <w:t>爱国主义教育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第一粒扣子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充分发挥课堂教学的主渠道作用，</w:t>
      </w:r>
      <w:r>
        <w:rPr>
          <w:rFonts w:ascii="仿宋_GB2312" w:eastAsia="仿宋_GB2312" w:hAnsi="仿宋_GB2312" w:cs="仿宋_GB2312" w:hint="eastAsia"/>
          <w:sz w:val="32"/>
          <w:szCs w:val="32"/>
        </w:rPr>
        <w:t>将红色教育基因有机融入历史、语文、音乐、美术等科目教学，创设满足学科教学和红色教育的“双教”情境，把爱国主义精神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贯穿于学校教育教学的全过程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/>
          <w:sz w:val="32"/>
          <w:szCs w:val="32"/>
        </w:rPr>
        <w:t>聚集完善青少年爱国主义教育基地体系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积极构建“嵌入式”红色教育第二课堂模式，</w:t>
      </w:r>
      <w:r>
        <w:rPr>
          <w:rFonts w:ascii="仿宋_GB2312" w:eastAsia="仿宋_GB2312" w:hAnsi="仿宋_GB2312" w:cs="仿宋_GB2312"/>
          <w:sz w:val="32"/>
          <w:szCs w:val="32"/>
        </w:rPr>
        <w:t>培育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红领巾讲解员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入驻爱教基地，切实发挥爱教基地的</w:t>
      </w:r>
      <w:r>
        <w:rPr>
          <w:rFonts w:ascii="仿宋_GB2312" w:eastAsia="仿宋_GB2312" w:hAnsi="仿宋_GB2312" w:cs="仿宋_GB2312"/>
          <w:sz w:val="32"/>
          <w:szCs w:val="32"/>
        </w:rPr>
        <w:t>“</w:t>
      </w:r>
      <w:r>
        <w:rPr>
          <w:rFonts w:ascii="仿宋_GB2312" w:eastAsia="仿宋_GB2312" w:hAnsi="仿宋_GB2312" w:cs="仿宋_GB2312"/>
          <w:sz w:val="32"/>
          <w:szCs w:val="32"/>
        </w:rPr>
        <w:t>育人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/>
          <w:sz w:val="32"/>
          <w:szCs w:val="32"/>
        </w:rPr>
        <w:t>功能。</w:t>
      </w:r>
    </w:p>
    <w:p w:rsidR="00DB4D69" w:rsidRDefault="0095721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下步，我们重点做好以下几个方面：</w:t>
      </w:r>
    </w:p>
    <w:p w:rsidR="00DB4D69" w:rsidRDefault="00957216">
      <w:pPr>
        <w:spacing w:line="58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一是夯实阵地基础。</w:t>
      </w:r>
      <w:r>
        <w:rPr>
          <w:rFonts w:ascii="仿宋_GB2312" w:eastAsia="仿宋_GB2312" w:hAnsi="仿宋_GB2312" w:cs="仿宋_GB2312" w:hint="eastAsia"/>
          <w:sz w:val="32"/>
          <w:szCs w:val="32"/>
        </w:rPr>
        <w:t>做好各级爱国主义教育基地的申报创建工作，继续将全市各级爱国主义教育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基地作为深化新时代爱国主义教育、推动党的创新理论宣讲的重要阵地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B4D69" w:rsidRDefault="00957216">
      <w:pPr>
        <w:spacing w:line="580" w:lineRule="exact"/>
        <w:ind w:firstLineChars="200" w:firstLine="643"/>
        <w:rPr>
          <w:rFonts w:ascii="仿宋_GB2312" w:eastAsia="仿宋_GB2312" w:cs="Times New Roman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是突出红色宣讲。</w:t>
      </w:r>
      <w:r>
        <w:rPr>
          <w:rFonts w:ascii="仿宋_GB2312" w:eastAsia="仿宋_GB2312" w:hAnsi="仿宋_GB2312" w:cs="仿宋_GB2312" w:hint="eastAsia"/>
          <w:sz w:val="32"/>
          <w:szCs w:val="32"/>
        </w:rPr>
        <w:t>持续发挥</w:t>
      </w:r>
      <w:r>
        <w:rPr>
          <w:rFonts w:ascii="仿宋_GB2312" w:eastAsia="仿宋_GB2312" w:cs="Times New Roman"/>
          <w:kern w:val="0"/>
          <w:sz w:val="32"/>
          <w:szCs w:val="32"/>
        </w:rPr>
        <w:t>“</w:t>
      </w:r>
      <w:r>
        <w:rPr>
          <w:rFonts w:ascii="仿宋_GB2312" w:eastAsia="仿宋_GB2312" w:cs="Times New Roman"/>
          <w:kern w:val="0"/>
          <w:sz w:val="32"/>
          <w:szCs w:val="32"/>
        </w:rPr>
        <w:t>1+N</w:t>
      </w:r>
      <w:r>
        <w:rPr>
          <w:rFonts w:ascii="仿宋_GB2312" w:eastAsia="仿宋_GB2312" w:cs="Times New Roman"/>
          <w:kern w:val="0"/>
          <w:sz w:val="32"/>
          <w:szCs w:val="32"/>
        </w:rPr>
        <w:t>”</w:t>
      </w:r>
      <w:r>
        <w:rPr>
          <w:rFonts w:ascii="仿宋_GB2312" w:eastAsia="仿宋_GB2312" w:cs="Times New Roman"/>
          <w:kern w:val="0"/>
          <w:sz w:val="32"/>
          <w:szCs w:val="32"/>
        </w:rPr>
        <w:t>爱国主义教育基地阵</w:t>
      </w:r>
      <w:r>
        <w:rPr>
          <w:rFonts w:ascii="仿宋_GB2312" w:eastAsia="仿宋_GB2312" w:cs="Times New Roman"/>
          <w:kern w:val="0"/>
          <w:sz w:val="32"/>
          <w:szCs w:val="32"/>
        </w:rPr>
        <w:lastRenderedPageBreak/>
        <w:t>地宣讲联盟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作用</w:t>
      </w:r>
      <w:r>
        <w:rPr>
          <w:rFonts w:ascii="仿宋_GB2312" w:eastAsia="仿宋_GB2312" w:cs="Times New Roman"/>
          <w:kern w:val="0"/>
          <w:sz w:val="32"/>
          <w:szCs w:val="32"/>
        </w:rPr>
        <w:t>，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举办全市爱国主义教育基地讲解员大赛，“以赛促讲”，切实提升讲解员的宣讲水平。探索将爱国主义教育基地专职讲解员、“红领巾讲解员”等纳入全市理论宣讲学院，并吸收一批宣讲名</w:t>
      </w:r>
      <w:proofErr w:type="gramStart"/>
      <w:r>
        <w:rPr>
          <w:rFonts w:ascii="仿宋_GB2312" w:eastAsia="仿宋_GB2312" w:cs="Times New Roman" w:hint="eastAsia"/>
          <w:kern w:val="0"/>
          <w:sz w:val="32"/>
          <w:szCs w:val="32"/>
        </w:rPr>
        <w:t>嘴加入</w:t>
      </w:r>
      <w:proofErr w:type="gramEnd"/>
      <w:r>
        <w:rPr>
          <w:rFonts w:ascii="仿宋_GB2312" w:eastAsia="仿宋_GB2312" w:cs="Times New Roman" w:hint="eastAsia"/>
          <w:kern w:val="0"/>
          <w:sz w:val="32"/>
          <w:szCs w:val="32"/>
        </w:rPr>
        <w:t>红色宣讲队伍，通过“老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+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新”、“宣讲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+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育人”、“示范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+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创新”的形式，打通红色宣讲“最后一公里”。</w:t>
      </w:r>
    </w:p>
    <w:p w:rsidR="00DB4D69" w:rsidRDefault="00957216">
      <w:pPr>
        <w:spacing w:line="580" w:lineRule="exact"/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cs="Times New Roman" w:hint="eastAsia"/>
          <w:b/>
          <w:bCs/>
          <w:kern w:val="0"/>
          <w:sz w:val="32"/>
          <w:szCs w:val="32"/>
        </w:rPr>
        <w:t>三、策划红色活动。</w:t>
      </w:r>
      <w:r>
        <w:rPr>
          <w:rFonts w:ascii="仿宋_GB2312" w:eastAsia="仿宋_GB2312" w:cs="Times New Roman" w:hint="eastAsia"/>
          <w:kern w:val="0"/>
          <w:sz w:val="32"/>
          <w:szCs w:val="32"/>
        </w:rPr>
        <w:t>充分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发挥各级各类爱国主义教育基地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在重大活动中的作用，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结合爱国主义教育周，通过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经典诵读、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演讲大赛、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红色故事汇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、灯光秀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等形式，开展“国庆升旗仪式”“我向国旗敬个礼”“我和国旗合个影”等系列庆祝活动和群众性主题教育活动，并在全市主要干道及公共场所悬挂国旗，营造了浓厚的节庆氛围。在中国人民抗日战争胜利纪念日、烈士纪念日、南京大屠杀死难者国家</w:t>
      </w:r>
      <w:proofErr w:type="gramStart"/>
      <w:r>
        <w:rPr>
          <w:rFonts w:ascii="仿宋" w:eastAsia="仿宋" w:hAnsi="仿宋" w:cs="仿宋" w:hint="eastAsia"/>
          <w:color w:val="000000"/>
          <w:sz w:val="32"/>
          <w:szCs w:val="32"/>
        </w:rPr>
        <w:t>公祭日</w:t>
      </w:r>
      <w:proofErr w:type="gramEnd"/>
      <w:r>
        <w:rPr>
          <w:rFonts w:ascii="仿宋" w:eastAsia="仿宋" w:hAnsi="仿宋" w:cs="仿宋" w:hint="eastAsia"/>
          <w:color w:val="000000"/>
          <w:sz w:val="32"/>
          <w:szCs w:val="32"/>
        </w:rPr>
        <w:t>等重大纪念日，组织干部群众特别是青少年集中开展网上祭英烈、云祭扫、云诵读等线上活动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bCs/>
          <w:color w:val="000000"/>
          <w:kern w:val="44"/>
          <w:sz w:val="32"/>
          <w:szCs w:val="32"/>
        </w:rPr>
        <w:t>激发全民爱国主义热情。</w:t>
      </w:r>
    </w:p>
    <w:p w:rsidR="00DB4D69" w:rsidRDefault="00957216">
      <w:pPr>
        <w:pStyle w:val="a3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特此致函</w:t>
      </w:r>
    </w:p>
    <w:p w:rsidR="00DB4D69" w:rsidRDefault="00DB4D69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DB4D69" w:rsidRDefault="00DB4D69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DB4D69" w:rsidRDefault="00DB4D69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</w:p>
    <w:p w:rsidR="00DB4D69" w:rsidRDefault="00957216">
      <w:pPr>
        <w:pStyle w:val="a3"/>
        <w:spacing w:before="0" w:beforeAutospacing="0" w:after="0" w:afterAutospacing="0"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宋体" w:hint="eastAsia"/>
          <w:sz w:val="32"/>
          <w:szCs w:val="32"/>
        </w:rPr>
        <w:t>中共慈溪市委宣传部</w:t>
      </w:r>
    </w:p>
    <w:p w:rsidR="00DB4D69" w:rsidRDefault="00957216">
      <w:pPr>
        <w:pStyle w:val="a3"/>
        <w:spacing w:before="0" w:beforeAutospacing="0" w:after="0" w:afterAutospacing="0" w:line="560" w:lineRule="exact"/>
        <w:ind w:firstLineChars="1750" w:firstLine="560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>27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DB4D69" w:rsidRDefault="00DB4D69">
      <w:pPr>
        <w:pStyle w:val="a3"/>
        <w:spacing w:before="0" w:beforeAutospacing="0" w:after="0" w:afterAutospacing="0" w:line="560" w:lineRule="exact"/>
        <w:ind w:firstLineChars="100" w:firstLine="320"/>
        <w:rPr>
          <w:rFonts w:ascii="仿宋_GB2312" w:eastAsia="仿宋_GB2312" w:hAnsi="宋体"/>
          <w:sz w:val="32"/>
          <w:szCs w:val="32"/>
        </w:rPr>
      </w:pPr>
    </w:p>
    <w:p w:rsidR="00DB4D69" w:rsidRDefault="00957216">
      <w:pPr>
        <w:pStyle w:val="a3"/>
        <w:spacing w:before="0" w:beforeAutospacing="0" w:after="0" w:afterAutospacing="0" w:line="560" w:lineRule="exact"/>
        <w:ind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（联系人：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王益萍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，联系电话：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661287</w:t>
      </w:r>
      <w:r>
        <w:rPr>
          <w:rFonts w:ascii="仿宋_GB2312" w:eastAsia="仿宋_GB2312" w:hAnsi="宋体" w:hint="eastAsia"/>
          <w:sz w:val="32"/>
          <w:szCs w:val="32"/>
        </w:rPr>
        <w:t xml:space="preserve"> )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DB4D69" w:rsidRDefault="00DB4D69">
      <w:pPr>
        <w:rPr>
          <w:rFonts w:ascii="仿宋_GB2312" w:eastAsia="仿宋_GB2312" w:hAnsi="仿宋_GB2312" w:cs="仿宋_GB2312"/>
          <w:sz w:val="32"/>
          <w:szCs w:val="32"/>
        </w:rPr>
      </w:pPr>
    </w:p>
    <w:sectPr w:rsidR="00DB4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932C7"/>
    <w:rsid w:val="005A7208"/>
    <w:rsid w:val="00957216"/>
    <w:rsid w:val="00DB4D69"/>
    <w:rsid w:val="013637D1"/>
    <w:rsid w:val="01995B0E"/>
    <w:rsid w:val="028440C8"/>
    <w:rsid w:val="03455F4E"/>
    <w:rsid w:val="036D1000"/>
    <w:rsid w:val="039B5B6E"/>
    <w:rsid w:val="03AD58A1"/>
    <w:rsid w:val="042711AF"/>
    <w:rsid w:val="046E6DDE"/>
    <w:rsid w:val="04A15406"/>
    <w:rsid w:val="04A171B4"/>
    <w:rsid w:val="06255BC2"/>
    <w:rsid w:val="06514C09"/>
    <w:rsid w:val="067B3A34"/>
    <w:rsid w:val="07972AF0"/>
    <w:rsid w:val="08B33959"/>
    <w:rsid w:val="093C56FD"/>
    <w:rsid w:val="09410F65"/>
    <w:rsid w:val="0A00497C"/>
    <w:rsid w:val="0A197659"/>
    <w:rsid w:val="0AA7129C"/>
    <w:rsid w:val="0AE41BA8"/>
    <w:rsid w:val="0B835865"/>
    <w:rsid w:val="0BE1258C"/>
    <w:rsid w:val="0BEB51B8"/>
    <w:rsid w:val="0C6A07D3"/>
    <w:rsid w:val="0CFB58CF"/>
    <w:rsid w:val="0D8B27AF"/>
    <w:rsid w:val="0DF04D08"/>
    <w:rsid w:val="0DFC36AD"/>
    <w:rsid w:val="0E56100F"/>
    <w:rsid w:val="0EBD2E3C"/>
    <w:rsid w:val="0ED32660"/>
    <w:rsid w:val="0EE303C9"/>
    <w:rsid w:val="10CD1330"/>
    <w:rsid w:val="12152F8F"/>
    <w:rsid w:val="12372F05"/>
    <w:rsid w:val="126637EB"/>
    <w:rsid w:val="128E689D"/>
    <w:rsid w:val="12966EAB"/>
    <w:rsid w:val="12C7072D"/>
    <w:rsid w:val="12D60970"/>
    <w:rsid w:val="13225964"/>
    <w:rsid w:val="156009C5"/>
    <w:rsid w:val="16DE7DF3"/>
    <w:rsid w:val="171B1048"/>
    <w:rsid w:val="175005C5"/>
    <w:rsid w:val="18CE5C46"/>
    <w:rsid w:val="19AF1F1B"/>
    <w:rsid w:val="1A0C2EC9"/>
    <w:rsid w:val="1B5E59A7"/>
    <w:rsid w:val="1C4C1CA3"/>
    <w:rsid w:val="1CD06430"/>
    <w:rsid w:val="1E0D5462"/>
    <w:rsid w:val="1F2B3DF2"/>
    <w:rsid w:val="1F2E743E"/>
    <w:rsid w:val="1F3802BD"/>
    <w:rsid w:val="1F745799"/>
    <w:rsid w:val="1F9951FF"/>
    <w:rsid w:val="20B9542D"/>
    <w:rsid w:val="211865F8"/>
    <w:rsid w:val="213351E0"/>
    <w:rsid w:val="21B06830"/>
    <w:rsid w:val="22D14CB0"/>
    <w:rsid w:val="23767606"/>
    <w:rsid w:val="23CD6176"/>
    <w:rsid w:val="24CA5E5B"/>
    <w:rsid w:val="24DD793C"/>
    <w:rsid w:val="25AE12D9"/>
    <w:rsid w:val="26435EC5"/>
    <w:rsid w:val="266F6CBA"/>
    <w:rsid w:val="27A6495D"/>
    <w:rsid w:val="287F6F5C"/>
    <w:rsid w:val="28CF57EE"/>
    <w:rsid w:val="28D70B46"/>
    <w:rsid w:val="2927562A"/>
    <w:rsid w:val="2973086F"/>
    <w:rsid w:val="29C410CB"/>
    <w:rsid w:val="29F15C38"/>
    <w:rsid w:val="2A7725E1"/>
    <w:rsid w:val="2AC5334C"/>
    <w:rsid w:val="2AD90BA6"/>
    <w:rsid w:val="2B0A0D5F"/>
    <w:rsid w:val="2B0A5203"/>
    <w:rsid w:val="2B365FF8"/>
    <w:rsid w:val="2B593A95"/>
    <w:rsid w:val="2BD33847"/>
    <w:rsid w:val="2BD650E5"/>
    <w:rsid w:val="2BE617CC"/>
    <w:rsid w:val="2BF67536"/>
    <w:rsid w:val="2C363DD6"/>
    <w:rsid w:val="2C723060"/>
    <w:rsid w:val="2CA70830"/>
    <w:rsid w:val="2CC87124"/>
    <w:rsid w:val="2D102879"/>
    <w:rsid w:val="2D2D51D9"/>
    <w:rsid w:val="2D60735C"/>
    <w:rsid w:val="2EB77450"/>
    <w:rsid w:val="2EED69CE"/>
    <w:rsid w:val="2FB63264"/>
    <w:rsid w:val="307F7AFA"/>
    <w:rsid w:val="314125AA"/>
    <w:rsid w:val="317F1D7B"/>
    <w:rsid w:val="323B3EF4"/>
    <w:rsid w:val="330910CD"/>
    <w:rsid w:val="33B73A4E"/>
    <w:rsid w:val="33F5391C"/>
    <w:rsid w:val="3498562E"/>
    <w:rsid w:val="350902DA"/>
    <w:rsid w:val="3559662F"/>
    <w:rsid w:val="357C6CFE"/>
    <w:rsid w:val="36897924"/>
    <w:rsid w:val="37B26A07"/>
    <w:rsid w:val="37E868CC"/>
    <w:rsid w:val="38A02D03"/>
    <w:rsid w:val="38EF5A38"/>
    <w:rsid w:val="391A0D07"/>
    <w:rsid w:val="39DA0497"/>
    <w:rsid w:val="3A9E14C4"/>
    <w:rsid w:val="3AC52EF5"/>
    <w:rsid w:val="3B7C7A57"/>
    <w:rsid w:val="3B9A7EDD"/>
    <w:rsid w:val="3D7D1865"/>
    <w:rsid w:val="3D9D3CB5"/>
    <w:rsid w:val="3DB37034"/>
    <w:rsid w:val="3E1A5306"/>
    <w:rsid w:val="3E8F7AA2"/>
    <w:rsid w:val="3EA177D5"/>
    <w:rsid w:val="3FCE63A8"/>
    <w:rsid w:val="3FFC1167"/>
    <w:rsid w:val="41362456"/>
    <w:rsid w:val="42360234"/>
    <w:rsid w:val="42750D5C"/>
    <w:rsid w:val="42F170A1"/>
    <w:rsid w:val="42FF2D1C"/>
    <w:rsid w:val="44185E43"/>
    <w:rsid w:val="441A605F"/>
    <w:rsid w:val="44753296"/>
    <w:rsid w:val="448654A3"/>
    <w:rsid w:val="44DA134B"/>
    <w:rsid w:val="44E73A68"/>
    <w:rsid w:val="458B0897"/>
    <w:rsid w:val="45FD1795"/>
    <w:rsid w:val="4613720A"/>
    <w:rsid w:val="467557CF"/>
    <w:rsid w:val="471054F8"/>
    <w:rsid w:val="482079BC"/>
    <w:rsid w:val="487A3570"/>
    <w:rsid w:val="48C91E02"/>
    <w:rsid w:val="48D10CB7"/>
    <w:rsid w:val="4A3634C7"/>
    <w:rsid w:val="4AB31CBC"/>
    <w:rsid w:val="4B2E0642"/>
    <w:rsid w:val="4C1B2975"/>
    <w:rsid w:val="4C2D08FA"/>
    <w:rsid w:val="4C76404F"/>
    <w:rsid w:val="4C7B78B7"/>
    <w:rsid w:val="4DF80A94"/>
    <w:rsid w:val="4E1C29D4"/>
    <w:rsid w:val="4E4F4B57"/>
    <w:rsid w:val="4E834801"/>
    <w:rsid w:val="4EB3158A"/>
    <w:rsid w:val="4F9D7B44"/>
    <w:rsid w:val="510460CD"/>
    <w:rsid w:val="514F30C0"/>
    <w:rsid w:val="51600E2A"/>
    <w:rsid w:val="530F3BFB"/>
    <w:rsid w:val="5354676C"/>
    <w:rsid w:val="541859EC"/>
    <w:rsid w:val="546926EB"/>
    <w:rsid w:val="549A0AF6"/>
    <w:rsid w:val="55AF2380"/>
    <w:rsid w:val="57174680"/>
    <w:rsid w:val="57BE68AA"/>
    <w:rsid w:val="582B2191"/>
    <w:rsid w:val="594554D5"/>
    <w:rsid w:val="59E7033A"/>
    <w:rsid w:val="59ED3476"/>
    <w:rsid w:val="5AC62645"/>
    <w:rsid w:val="5B0F5D9A"/>
    <w:rsid w:val="5BF52EE7"/>
    <w:rsid w:val="5C090A3C"/>
    <w:rsid w:val="5C2D3FFE"/>
    <w:rsid w:val="5C9347A9"/>
    <w:rsid w:val="5CD86660"/>
    <w:rsid w:val="5D355860"/>
    <w:rsid w:val="5D487342"/>
    <w:rsid w:val="5D7A14C5"/>
    <w:rsid w:val="5EAE58CA"/>
    <w:rsid w:val="5F830B05"/>
    <w:rsid w:val="600F2399"/>
    <w:rsid w:val="601E438A"/>
    <w:rsid w:val="604C7149"/>
    <w:rsid w:val="614C4F26"/>
    <w:rsid w:val="63FF2724"/>
    <w:rsid w:val="6416019A"/>
    <w:rsid w:val="649B41FB"/>
    <w:rsid w:val="64D616D7"/>
    <w:rsid w:val="65402FF4"/>
    <w:rsid w:val="65C15EE3"/>
    <w:rsid w:val="66374F8F"/>
    <w:rsid w:val="673E3563"/>
    <w:rsid w:val="67417B13"/>
    <w:rsid w:val="678C2521"/>
    <w:rsid w:val="685E607F"/>
    <w:rsid w:val="68DC3034"/>
    <w:rsid w:val="690F51B7"/>
    <w:rsid w:val="6B3B04E6"/>
    <w:rsid w:val="6B476E8A"/>
    <w:rsid w:val="6BA442DD"/>
    <w:rsid w:val="6C1A634D"/>
    <w:rsid w:val="6C67530A"/>
    <w:rsid w:val="6CF21078"/>
    <w:rsid w:val="6D3F3B91"/>
    <w:rsid w:val="6E386F5E"/>
    <w:rsid w:val="6F5A4CB2"/>
    <w:rsid w:val="6F914B78"/>
    <w:rsid w:val="6FCE7B7A"/>
    <w:rsid w:val="700E441B"/>
    <w:rsid w:val="70313C65"/>
    <w:rsid w:val="70765B1C"/>
    <w:rsid w:val="714479C8"/>
    <w:rsid w:val="715916C6"/>
    <w:rsid w:val="72111FA0"/>
    <w:rsid w:val="727F515C"/>
    <w:rsid w:val="72800ED4"/>
    <w:rsid w:val="72BF19FC"/>
    <w:rsid w:val="72E256EB"/>
    <w:rsid w:val="73221F8B"/>
    <w:rsid w:val="73B47087"/>
    <w:rsid w:val="740A6CA7"/>
    <w:rsid w:val="745D14CD"/>
    <w:rsid w:val="746F1200"/>
    <w:rsid w:val="75A37C8A"/>
    <w:rsid w:val="78623556"/>
    <w:rsid w:val="78880AE2"/>
    <w:rsid w:val="788F1E71"/>
    <w:rsid w:val="78BE4504"/>
    <w:rsid w:val="794B3FEA"/>
    <w:rsid w:val="79AB6836"/>
    <w:rsid w:val="79D12015"/>
    <w:rsid w:val="7A066163"/>
    <w:rsid w:val="7A4C7F27"/>
    <w:rsid w:val="7A635363"/>
    <w:rsid w:val="7A9D64D7"/>
    <w:rsid w:val="7AA932C7"/>
    <w:rsid w:val="7BA45C33"/>
    <w:rsid w:val="7BFF730D"/>
    <w:rsid w:val="7D2F59D0"/>
    <w:rsid w:val="7D8A2C07"/>
    <w:rsid w:val="7DF10ED8"/>
    <w:rsid w:val="7E3C03A5"/>
    <w:rsid w:val="7FD3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891495"/>
  <w15:docId w15:val="{11ED3192-1E8D-4D88-A127-1CC7B9720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uiPriority w:val="99"/>
    <w:qFormat/>
    <w:pPr>
      <w:adjustRightInd w:val="0"/>
      <w:snapToGrid w:val="0"/>
      <w:spacing w:beforeLines="150" w:afterLines="100" w:line="360" w:lineRule="auto"/>
      <w:ind w:firstLineChars="192" w:firstLine="192"/>
    </w:pPr>
    <w:rPr>
      <w:szCs w:val="20"/>
    </w:rPr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xcb7191</dc:creator>
  <cp:lastModifiedBy>xcb010</cp:lastModifiedBy>
  <cp:revision>2</cp:revision>
  <dcterms:created xsi:type="dcterms:W3CDTF">2022-04-27T01:33:00Z</dcterms:created>
  <dcterms:modified xsi:type="dcterms:W3CDTF">2022-04-29T13:48:00Z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5B88649DB650466E8439CBA15C0BBAF3</vt:lpwstr>
  </property>
</Properties>
</file>