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B5" w:rsidRDefault="001618B5" w:rsidP="0087463B">
      <w:pPr>
        <w:spacing w:after="0" w:line="560" w:lineRule="exact"/>
        <w:jc w:val="center"/>
        <w:rPr>
          <w:sz w:val="28"/>
          <w:szCs w:val="28"/>
        </w:rPr>
      </w:pPr>
    </w:p>
    <w:p w:rsidR="001618B5" w:rsidRDefault="001618B5" w:rsidP="0087463B">
      <w:pPr>
        <w:spacing w:after="0" w:line="560" w:lineRule="exact"/>
        <w:jc w:val="center"/>
        <w:rPr>
          <w:sz w:val="28"/>
          <w:szCs w:val="28"/>
        </w:rPr>
      </w:pPr>
    </w:p>
    <w:p w:rsidR="001618B5" w:rsidRDefault="001618B5" w:rsidP="0089004D">
      <w:pPr>
        <w:spacing w:after="0" w:line="700" w:lineRule="exact"/>
        <w:jc w:val="center"/>
        <w:rPr>
          <w:rFonts w:ascii="宋体" w:eastAsia="宋体" w:hAnsi="宋体"/>
          <w:b/>
          <w:sz w:val="44"/>
          <w:szCs w:val="44"/>
        </w:rPr>
      </w:pPr>
      <w:r w:rsidRPr="00493DE8">
        <w:rPr>
          <w:rFonts w:ascii="宋体" w:eastAsia="宋体" w:hAnsi="宋体" w:hint="eastAsia"/>
          <w:b/>
          <w:sz w:val="44"/>
          <w:szCs w:val="44"/>
        </w:rPr>
        <w:t>关于将慈溪市汽车综合性能检测站</w:t>
      </w:r>
    </w:p>
    <w:p w:rsidR="001618B5" w:rsidRPr="00493DE8" w:rsidRDefault="001618B5" w:rsidP="0089004D">
      <w:pPr>
        <w:spacing w:after="0" w:line="700" w:lineRule="exact"/>
        <w:jc w:val="center"/>
        <w:rPr>
          <w:rFonts w:ascii="宋体" w:eastAsia="宋体" w:hAnsi="宋体"/>
          <w:b/>
          <w:sz w:val="44"/>
          <w:szCs w:val="44"/>
        </w:rPr>
      </w:pPr>
      <w:r w:rsidRPr="00493DE8">
        <w:rPr>
          <w:rFonts w:ascii="宋体" w:eastAsia="宋体" w:hAnsi="宋体" w:hint="eastAsia"/>
          <w:b/>
          <w:sz w:val="44"/>
          <w:szCs w:val="44"/>
        </w:rPr>
        <w:t>迁出主城区的建议</w:t>
      </w:r>
    </w:p>
    <w:p w:rsidR="001618B5" w:rsidRDefault="001618B5" w:rsidP="0087463B">
      <w:pPr>
        <w:spacing w:after="0" w:line="560" w:lineRule="exact"/>
        <w:rPr>
          <w:rFonts w:ascii="楷体_GB2312" w:eastAsia="楷体_GB2312"/>
          <w:sz w:val="32"/>
          <w:szCs w:val="32"/>
        </w:rPr>
      </w:pPr>
    </w:p>
    <w:p w:rsidR="001618B5" w:rsidRPr="0087463B" w:rsidRDefault="001618B5" w:rsidP="0087463B">
      <w:pPr>
        <w:spacing w:after="0" w:line="560" w:lineRule="exact"/>
        <w:rPr>
          <w:rFonts w:ascii="楷体_GB2312" w:eastAsia="楷体_GB2312" w:hAnsi="宋体"/>
          <w:sz w:val="32"/>
          <w:szCs w:val="32"/>
        </w:rPr>
      </w:pPr>
      <w:r w:rsidRPr="0087463B">
        <w:rPr>
          <w:rFonts w:ascii="楷体_GB2312" w:eastAsia="楷体_GB2312" w:hint="eastAsia"/>
          <w:sz w:val="32"/>
          <w:szCs w:val="32"/>
        </w:rPr>
        <w:t>领衔代表：</w:t>
      </w:r>
      <w:r w:rsidRPr="0087463B">
        <w:rPr>
          <w:rFonts w:ascii="楷体_GB2312" w:eastAsia="楷体_GB2312" w:hAnsi="宋体" w:hint="eastAsia"/>
          <w:sz w:val="32"/>
          <w:szCs w:val="32"/>
        </w:rPr>
        <w:t>徐其明</w:t>
      </w:r>
    </w:p>
    <w:p w:rsidR="001618B5" w:rsidRPr="0087463B" w:rsidRDefault="0087463B" w:rsidP="0087463B">
      <w:pPr>
        <w:spacing w:after="0" w:line="560" w:lineRule="exact"/>
        <w:rPr>
          <w:rFonts w:ascii="楷体_GB2312" w:eastAsia="楷体_GB2312"/>
          <w:sz w:val="32"/>
          <w:szCs w:val="32"/>
        </w:rPr>
      </w:pPr>
      <w:r w:rsidRPr="0087463B">
        <w:rPr>
          <w:rFonts w:ascii="楷体_GB2312" w:eastAsia="楷体_GB2312" w:hint="eastAsia"/>
          <w:sz w:val="32"/>
          <w:szCs w:val="32"/>
        </w:rPr>
        <w:t>附议代表：</w:t>
      </w:r>
    </w:p>
    <w:p w:rsidR="0087463B" w:rsidRDefault="0087463B" w:rsidP="0087463B">
      <w:pPr>
        <w:spacing w:after="0" w:line="560" w:lineRule="exact"/>
        <w:rPr>
          <w:sz w:val="28"/>
          <w:szCs w:val="28"/>
        </w:rPr>
      </w:pPr>
    </w:p>
    <w:p w:rsidR="001618B5" w:rsidRPr="00493DE8" w:rsidRDefault="001618B5" w:rsidP="0089004D">
      <w:pPr>
        <w:spacing w:after="0" w:line="560" w:lineRule="exact"/>
        <w:ind w:firstLineChars="200" w:firstLine="640"/>
        <w:jc w:val="both"/>
        <w:rPr>
          <w:rFonts w:ascii="仿宋_GB2312" w:eastAsia="仿宋_GB2312"/>
          <w:sz w:val="32"/>
          <w:szCs w:val="32"/>
        </w:rPr>
      </w:pPr>
      <w:r w:rsidRPr="00493DE8">
        <w:rPr>
          <w:rFonts w:ascii="仿宋_GB2312" w:eastAsia="仿宋_GB2312" w:hint="eastAsia"/>
          <w:sz w:val="32"/>
          <w:szCs w:val="32"/>
        </w:rPr>
        <w:t>慈溪市汽车综合性能检测站（以下简称为该检测站）位于</w:t>
      </w:r>
      <w:r w:rsidRPr="00493DE8">
        <w:rPr>
          <w:rFonts w:ascii="仿宋_GB2312" w:eastAsia="仿宋_GB2312"/>
          <w:sz w:val="32"/>
          <w:szCs w:val="32"/>
        </w:rPr>
        <w:t xml:space="preserve"> </w:t>
      </w:r>
      <w:r w:rsidRPr="00493DE8">
        <w:rPr>
          <w:rFonts w:ascii="仿宋_GB2312" w:eastAsia="仿宋_GB2312" w:hint="eastAsia"/>
          <w:sz w:val="32"/>
          <w:szCs w:val="32"/>
        </w:rPr>
        <w:t>中心城区古塘街道担山北路</w:t>
      </w:r>
      <w:r w:rsidRPr="00493DE8">
        <w:rPr>
          <w:rFonts w:ascii="仿宋_GB2312" w:eastAsia="仿宋_GB2312"/>
          <w:sz w:val="32"/>
          <w:szCs w:val="32"/>
        </w:rPr>
        <w:t>58</w:t>
      </w:r>
      <w:r w:rsidRPr="00493DE8">
        <w:rPr>
          <w:rFonts w:ascii="仿宋_GB2312" w:eastAsia="仿宋_GB2312" w:hint="eastAsia"/>
          <w:sz w:val="32"/>
          <w:szCs w:val="32"/>
        </w:rPr>
        <w:t>号，几年前该检测站停止了对外车辆检测业务，将场地对外出租改为了别的用途，近期经过改造，于</w:t>
      </w:r>
      <w:r w:rsidRPr="00493DE8">
        <w:rPr>
          <w:rFonts w:ascii="仿宋_GB2312" w:eastAsia="仿宋_GB2312"/>
          <w:sz w:val="32"/>
          <w:szCs w:val="32"/>
        </w:rPr>
        <w:t>2018</w:t>
      </w:r>
      <w:r w:rsidRPr="00493DE8">
        <w:rPr>
          <w:rFonts w:ascii="仿宋_GB2312" w:eastAsia="仿宋_GB2312" w:hint="eastAsia"/>
          <w:sz w:val="32"/>
          <w:szCs w:val="32"/>
        </w:rPr>
        <w:t>年</w:t>
      </w:r>
      <w:r w:rsidRPr="00493DE8">
        <w:rPr>
          <w:rFonts w:ascii="仿宋_GB2312" w:eastAsia="仿宋_GB2312"/>
          <w:sz w:val="32"/>
          <w:szCs w:val="32"/>
        </w:rPr>
        <w:t>12</w:t>
      </w:r>
      <w:r w:rsidRPr="00493DE8">
        <w:rPr>
          <w:rFonts w:ascii="仿宋_GB2312" w:eastAsia="仿宋_GB2312" w:hint="eastAsia"/>
          <w:sz w:val="32"/>
          <w:szCs w:val="32"/>
        </w:rPr>
        <w:t>月重新开展机动车检测业务，主要对各种工程车、货运车、客运车等社会营运车辆进行检测。</w:t>
      </w:r>
    </w:p>
    <w:p w:rsidR="001618B5" w:rsidRPr="00493DE8" w:rsidRDefault="001618B5" w:rsidP="0089004D">
      <w:pPr>
        <w:spacing w:after="0" w:line="560" w:lineRule="exact"/>
        <w:ind w:firstLineChars="200" w:firstLine="640"/>
        <w:jc w:val="both"/>
        <w:rPr>
          <w:rFonts w:ascii="仿宋_GB2312" w:eastAsia="仿宋_GB2312"/>
          <w:sz w:val="32"/>
          <w:szCs w:val="32"/>
        </w:rPr>
      </w:pPr>
      <w:r w:rsidRPr="00493DE8">
        <w:rPr>
          <w:rFonts w:ascii="仿宋_GB2312" w:eastAsia="仿宋_GB2312" w:hint="eastAsia"/>
          <w:sz w:val="32"/>
          <w:szCs w:val="32"/>
        </w:rPr>
        <w:t>我市机动车辆增长迅猛，主城区现有的道路资源无法有效承载车辆不断增长的需求，每逢早晚高峰期以及雨雪等恶劣天气时，常常交通拥堵、事故频发，汽车尾气对城区环境的污染情况也相当严峻，市民出行效率和生活的环境质量已十分堪忧。该检测站的重新启用，不少大型社会营运车辆聚集而来接受检测，使得主城区的“人、车、路、环境”</w:t>
      </w:r>
      <w:r w:rsidRPr="00493DE8">
        <w:rPr>
          <w:rFonts w:ascii="仿宋_GB2312" w:eastAsia="仿宋_GB2312"/>
          <w:sz w:val="32"/>
          <w:szCs w:val="32"/>
        </w:rPr>
        <w:t xml:space="preserve"> </w:t>
      </w:r>
      <w:r w:rsidRPr="00493DE8">
        <w:rPr>
          <w:rFonts w:ascii="仿宋_GB2312" w:eastAsia="仿宋_GB2312" w:hint="eastAsia"/>
          <w:sz w:val="32"/>
          <w:szCs w:val="32"/>
        </w:rPr>
        <w:t>的矛盾更加严峻，主要表现在以下几个方面：</w:t>
      </w:r>
    </w:p>
    <w:p w:rsidR="001618B5" w:rsidRDefault="00FE3E0E" w:rsidP="0089004D">
      <w:pPr>
        <w:spacing w:after="0" w:line="560" w:lineRule="exact"/>
        <w:ind w:firstLineChars="200" w:firstLine="640"/>
        <w:jc w:val="both"/>
        <w:rPr>
          <w:rFonts w:ascii="仿宋_GB2312" w:eastAsia="仿宋_GB2312"/>
          <w:sz w:val="32"/>
          <w:szCs w:val="32"/>
        </w:rPr>
      </w:pPr>
      <w:r w:rsidRPr="00FE3E0E">
        <w:rPr>
          <w:rFonts w:ascii="黑体" w:eastAsia="黑体" w:hAnsi="黑体" w:hint="eastAsia"/>
          <w:sz w:val="32"/>
          <w:szCs w:val="32"/>
        </w:rPr>
        <w:lastRenderedPageBreak/>
        <w:t>一、</w:t>
      </w:r>
      <w:r w:rsidR="001618B5" w:rsidRPr="00FE3E0E">
        <w:rPr>
          <w:rFonts w:ascii="黑体" w:eastAsia="黑体" w:hAnsi="黑体" w:hint="eastAsia"/>
          <w:sz w:val="32"/>
          <w:szCs w:val="32"/>
        </w:rPr>
        <w:t>给主城区本已十分拥堵的交通“堵上添堵”。</w:t>
      </w:r>
      <w:r w:rsidR="001618B5" w:rsidRPr="00493DE8">
        <w:rPr>
          <w:rFonts w:ascii="仿宋_GB2312" w:eastAsia="仿宋_GB2312" w:hint="eastAsia"/>
          <w:sz w:val="32"/>
          <w:szCs w:val="32"/>
        </w:rPr>
        <w:t>社会营运车辆多数车体超宽、超高，其进入主城区占用了更多路面、严重影响交通视线，阻塞交通。尤其是该检测站出入口相邻，南北分别距开发大道路口、金桥路路口都不足</w:t>
      </w:r>
      <w:smartTag w:uri="urn:schemas-microsoft-com:office:smarttags" w:element="chmetcnv">
        <w:smartTagPr>
          <w:attr w:name="UnitName" w:val="米"/>
          <w:attr w:name="SourceValue" w:val="20"/>
          <w:attr w:name="HasSpace" w:val="False"/>
          <w:attr w:name="Negative" w:val="False"/>
          <w:attr w:name="NumberType" w:val="1"/>
          <w:attr w:name="TCSC" w:val="0"/>
        </w:smartTagPr>
        <w:r w:rsidR="001618B5" w:rsidRPr="00493DE8">
          <w:rPr>
            <w:rFonts w:ascii="仿宋_GB2312" w:eastAsia="仿宋_GB2312"/>
            <w:sz w:val="32"/>
            <w:szCs w:val="32"/>
          </w:rPr>
          <w:t>20</w:t>
        </w:r>
        <w:r w:rsidR="001618B5" w:rsidRPr="00493DE8">
          <w:rPr>
            <w:rFonts w:ascii="仿宋_GB2312" w:eastAsia="仿宋_GB2312" w:hint="eastAsia"/>
            <w:sz w:val="32"/>
            <w:szCs w:val="32"/>
          </w:rPr>
          <w:t>米</w:t>
        </w:r>
      </w:smartTag>
      <w:r w:rsidR="001618B5" w:rsidRPr="00493DE8">
        <w:rPr>
          <w:rFonts w:ascii="仿宋_GB2312" w:eastAsia="仿宋_GB2312" w:hint="eastAsia"/>
          <w:sz w:val="32"/>
          <w:szCs w:val="32"/>
        </w:rPr>
        <w:t>，且所在担山北路双向仅有两车道，十分狭窄，大型营运车辆出入很容易阻断此路段的双向通行，给该区域的交通添堵添乱。</w:t>
      </w:r>
    </w:p>
    <w:p w:rsidR="001618B5" w:rsidRPr="00493DE8" w:rsidRDefault="00FE3E0E" w:rsidP="0089004D">
      <w:pPr>
        <w:spacing w:after="0" w:line="560" w:lineRule="exact"/>
        <w:ind w:firstLineChars="200" w:firstLine="640"/>
        <w:jc w:val="both"/>
        <w:rPr>
          <w:rFonts w:ascii="仿宋_GB2312" w:eastAsia="仿宋_GB2312"/>
          <w:sz w:val="32"/>
          <w:szCs w:val="32"/>
        </w:rPr>
      </w:pPr>
      <w:r w:rsidRPr="00FE3E0E">
        <w:rPr>
          <w:rFonts w:ascii="黑体" w:eastAsia="黑体" w:hAnsi="黑体" w:hint="eastAsia"/>
          <w:sz w:val="32"/>
          <w:szCs w:val="32"/>
        </w:rPr>
        <w:t>二、</w:t>
      </w:r>
      <w:r w:rsidR="001618B5" w:rsidRPr="00FE3E0E">
        <w:rPr>
          <w:rFonts w:ascii="黑体" w:eastAsia="黑体" w:hAnsi="黑体" w:hint="eastAsia"/>
          <w:sz w:val="32"/>
          <w:szCs w:val="32"/>
        </w:rPr>
        <w:t>给主城区增加不少交通安全隐患。</w:t>
      </w:r>
      <w:r w:rsidR="001618B5" w:rsidRPr="00493DE8">
        <w:rPr>
          <w:rFonts w:ascii="仿宋_GB2312" w:eastAsia="仿宋_GB2312" w:hint="eastAsia"/>
          <w:sz w:val="32"/>
          <w:szCs w:val="32"/>
        </w:rPr>
        <w:t>该检测站所在区域</w:t>
      </w:r>
      <w:r w:rsidR="001618B5" w:rsidRPr="00493DE8">
        <w:rPr>
          <w:rFonts w:ascii="仿宋_GB2312" w:eastAsia="仿宋_GB2312"/>
          <w:sz w:val="32"/>
          <w:szCs w:val="32"/>
        </w:rPr>
        <w:t>3</w:t>
      </w:r>
      <w:r w:rsidR="001618B5" w:rsidRPr="00493DE8">
        <w:rPr>
          <w:rFonts w:ascii="仿宋_GB2312" w:eastAsia="仿宋_GB2312" w:hint="eastAsia"/>
          <w:sz w:val="32"/>
          <w:szCs w:val="32"/>
        </w:rPr>
        <w:t>平方公里内有不少学校及培训学校，包括有实验小学南北两个校区，城区中心小学东西两个校区，上林中学东校区，实验初中，实验高中，育才初中等学校和青蓝教育、文远教育、常青藤教育等培训学校，早晚及周末本区域内接送学生的车辆及行人众多，人车混杂，前来该检测站的箱式大货车、拖车、水泥搅拌车等工程车每一辆车都是交通安全事故的隐患。</w:t>
      </w:r>
    </w:p>
    <w:p w:rsidR="001618B5" w:rsidRPr="00493DE8" w:rsidRDefault="00FE3E0E" w:rsidP="0089004D">
      <w:pPr>
        <w:spacing w:after="0" w:line="560" w:lineRule="exact"/>
        <w:ind w:firstLineChars="200" w:firstLine="640"/>
        <w:jc w:val="both"/>
        <w:rPr>
          <w:rFonts w:ascii="仿宋_GB2312" w:eastAsia="仿宋_GB2312"/>
          <w:sz w:val="32"/>
          <w:szCs w:val="32"/>
        </w:rPr>
      </w:pPr>
      <w:r w:rsidRPr="00FE3E0E">
        <w:rPr>
          <w:rFonts w:ascii="黑体" w:eastAsia="黑体" w:hAnsi="黑体" w:hint="eastAsia"/>
          <w:sz w:val="32"/>
          <w:szCs w:val="32"/>
        </w:rPr>
        <w:t>三、</w:t>
      </w:r>
      <w:r w:rsidR="001618B5" w:rsidRPr="00FE3E0E">
        <w:rPr>
          <w:rFonts w:ascii="黑体" w:eastAsia="黑体" w:hAnsi="黑体" w:hint="eastAsia"/>
          <w:sz w:val="32"/>
          <w:szCs w:val="32"/>
        </w:rPr>
        <w:t>加剧了主城区的环境污染。</w:t>
      </w:r>
      <w:r w:rsidR="001618B5" w:rsidRPr="00493DE8">
        <w:rPr>
          <w:rFonts w:ascii="仿宋_GB2312" w:eastAsia="仿宋_GB2312" w:hint="eastAsia"/>
          <w:sz w:val="32"/>
          <w:szCs w:val="32"/>
        </w:rPr>
        <w:t>前来该检测站的机动车多为载重大、排量大的车辆，对城区的尾气污染、噪音污染、扬尘污染都不少，危害居民的身体健康，尤其是紧邻该检测站的金旦花园小区居民和实验小学北校区的师生更加深受其害。</w:t>
      </w:r>
    </w:p>
    <w:p w:rsidR="001618B5" w:rsidRPr="00493DE8" w:rsidRDefault="001618B5" w:rsidP="0089004D">
      <w:pPr>
        <w:spacing w:after="0" w:line="560" w:lineRule="exact"/>
        <w:ind w:firstLineChars="200" w:firstLine="640"/>
        <w:jc w:val="both"/>
        <w:rPr>
          <w:rFonts w:ascii="仿宋_GB2312" w:eastAsia="仿宋_GB2312"/>
          <w:sz w:val="32"/>
          <w:szCs w:val="32"/>
        </w:rPr>
      </w:pPr>
      <w:r w:rsidRPr="00493DE8">
        <w:rPr>
          <w:rFonts w:ascii="仿宋_GB2312" w:eastAsia="仿宋_GB2312" w:hint="eastAsia"/>
          <w:sz w:val="32"/>
          <w:szCs w:val="32"/>
        </w:rPr>
        <w:t>关闭并迁出该检测站既有利于市民畅通出行，减少交通安全事故隐患，又可改善主城区空气质量，提升中心城区品质，是为民办实事，建设“美丽幸福慈溪”的应有之义，亟需政府部门重视并尽快加以解决。为此建议：</w:t>
      </w:r>
    </w:p>
    <w:p w:rsidR="001618B5" w:rsidRPr="00493DE8" w:rsidRDefault="001618B5" w:rsidP="0089004D">
      <w:pPr>
        <w:spacing w:after="0" w:line="560" w:lineRule="exact"/>
        <w:ind w:firstLineChars="200" w:firstLine="640"/>
        <w:jc w:val="both"/>
        <w:rPr>
          <w:rFonts w:ascii="仿宋_GB2312" w:eastAsia="仿宋_GB2312"/>
          <w:sz w:val="32"/>
          <w:szCs w:val="32"/>
        </w:rPr>
      </w:pPr>
      <w:r w:rsidRPr="00FE3E0E">
        <w:rPr>
          <w:rFonts w:ascii="黑体" w:eastAsia="黑体" w:hAnsi="黑体" w:hint="eastAsia"/>
          <w:sz w:val="32"/>
          <w:szCs w:val="32"/>
        </w:rPr>
        <w:lastRenderedPageBreak/>
        <w:t>一、关闭该检测站，并将其迁出主城区。</w:t>
      </w:r>
      <w:r w:rsidRPr="00493DE8">
        <w:rPr>
          <w:rFonts w:ascii="仿宋_GB2312" w:eastAsia="仿宋_GB2312" w:hint="eastAsia"/>
          <w:sz w:val="32"/>
          <w:szCs w:val="32"/>
        </w:rPr>
        <w:t>将其车辆检测业务分流到位于匡堰镇的慈溪市机动车技术检测站和位于横河镇的慈溪市金南机动车检测有限公司。</w:t>
      </w:r>
    </w:p>
    <w:p w:rsidR="001618B5" w:rsidRPr="00493DE8" w:rsidRDefault="001618B5" w:rsidP="0089004D">
      <w:pPr>
        <w:spacing w:after="0" w:line="560" w:lineRule="exact"/>
        <w:ind w:firstLineChars="200" w:firstLine="640"/>
        <w:jc w:val="both"/>
        <w:rPr>
          <w:rFonts w:ascii="仿宋_GB2312" w:eastAsia="仿宋_GB2312"/>
          <w:sz w:val="32"/>
          <w:szCs w:val="32"/>
        </w:rPr>
      </w:pPr>
      <w:r w:rsidRPr="00FE3E0E">
        <w:rPr>
          <w:rFonts w:ascii="黑体" w:eastAsia="黑体" w:hAnsi="黑体" w:hint="eastAsia"/>
          <w:sz w:val="32"/>
          <w:szCs w:val="32"/>
        </w:rPr>
        <w:t>二、将该检测站地块改建为公共停车场</w:t>
      </w:r>
      <w:r w:rsidR="00FE3E0E">
        <w:rPr>
          <w:rFonts w:ascii="黑体" w:eastAsia="黑体" w:hAnsi="黑体" w:hint="eastAsia"/>
          <w:sz w:val="32"/>
          <w:szCs w:val="32"/>
        </w:rPr>
        <w:t>。</w:t>
      </w:r>
      <w:r w:rsidRPr="00493DE8">
        <w:rPr>
          <w:rFonts w:ascii="仿宋_GB2312" w:eastAsia="仿宋_GB2312" w:hint="eastAsia"/>
          <w:sz w:val="32"/>
          <w:szCs w:val="32"/>
        </w:rPr>
        <w:t>可解决此区域开发大道西起实验小学北校区东至青蓝教育培训学校的两侧及孙塘北路美食休闲街的停车难及车辆乱停乱放痼疾，疏解交通拥堵问题，提升主城区整洁文明形象。</w:t>
      </w:r>
    </w:p>
    <w:p w:rsidR="001618B5" w:rsidRPr="00493DE8" w:rsidRDefault="001618B5" w:rsidP="0089004D">
      <w:pPr>
        <w:spacing w:after="0" w:line="560" w:lineRule="exact"/>
        <w:ind w:firstLineChars="200" w:firstLine="640"/>
        <w:jc w:val="both"/>
      </w:pPr>
      <w:r w:rsidRPr="00FE3E0E">
        <w:rPr>
          <w:rFonts w:ascii="黑体" w:eastAsia="黑体" w:hAnsi="黑体" w:hint="eastAsia"/>
          <w:sz w:val="32"/>
          <w:szCs w:val="32"/>
        </w:rPr>
        <w:t>三、严格执法管理，预防和遏制道路交通事故。</w:t>
      </w:r>
      <w:r w:rsidRPr="00493DE8">
        <w:rPr>
          <w:rFonts w:ascii="仿宋_GB2312" w:eastAsia="仿宋_GB2312" w:hint="eastAsia"/>
          <w:sz w:val="32"/>
          <w:szCs w:val="32"/>
        </w:rPr>
        <w:t>加强对出入主城区的工程车、大型货运车等社会营运车辆的监管执法力度，严格限行、限排，着力保障道路交通的安全、有序、畅通。</w:t>
      </w:r>
      <w:r w:rsidR="0087463B">
        <w:t xml:space="preserve"> </w:t>
      </w:r>
    </w:p>
    <w:sectPr w:rsidR="001618B5" w:rsidRPr="00493DE8" w:rsidSect="0089004D">
      <w:footerReference w:type="default" r:id="rId6"/>
      <w:pgSz w:w="11906" w:h="16838"/>
      <w:pgMar w:top="2098" w:right="1531" w:bottom="1985" w:left="1531" w:header="1021" w:footer="158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805" w:rsidRDefault="00BB1805" w:rsidP="002E62AF">
      <w:pPr>
        <w:spacing w:after="0"/>
      </w:pPr>
      <w:r>
        <w:separator/>
      </w:r>
    </w:p>
  </w:endnote>
  <w:endnote w:type="continuationSeparator" w:id="1">
    <w:p w:rsidR="00BB1805" w:rsidRDefault="00BB1805" w:rsidP="002E62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CE" w:rsidRDefault="00AB6EFF">
    <w:pPr>
      <w:pStyle w:val="a4"/>
      <w:jc w:val="center"/>
    </w:pPr>
    <w:r>
      <w:fldChar w:fldCharType="begin"/>
    </w:r>
    <w:r w:rsidR="00B564CE">
      <w:instrText xml:space="preserve"> PAGE   \* MERGEFORMAT </w:instrText>
    </w:r>
    <w:r>
      <w:fldChar w:fldCharType="separate"/>
    </w:r>
    <w:r w:rsidR="00FE3E0E" w:rsidRPr="00FE3E0E">
      <w:rPr>
        <w:noProof/>
        <w:lang w:val="zh-CN"/>
      </w:rPr>
      <w:t>1</w:t>
    </w:r>
    <w:r>
      <w:fldChar w:fldCharType="end"/>
    </w:r>
  </w:p>
  <w:p w:rsidR="00B564CE" w:rsidRDefault="00B564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805" w:rsidRDefault="00BB1805" w:rsidP="002E62AF">
      <w:pPr>
        <w:spacing w:after="0"/>
      </w:pPr>
      <w:r>
        <w:separator/>
      </w:r>
    </w:p>
  </w:footnote>
  <w:footnote w:type="continuationSeparator" w:id="1">
    <w:p w:rsidR="00BB1805" w:rsidRDefault="00BB1805" w:rsidP="002E62A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isplayHorizontalDrawingGridEvery w:val="2"/>
  <w:displayVerticalDrawingGridEvery w:val="2"/>
  <w:characterSpacingControl w:val="doNotCompress"/>
  <w:noLineBreaksAfter w:lang="zh-CN" w:val="$([{£¥·‘“〈《「『【〔〖〝﹙﹛﹝＄（．［｛￡￥"/>
  <w:noLineBreaksBefore w:lang="zh-CN" w:val="!%),.:;&gt;?]}¢¨°·ˇˉ―‖’”…‰′″›℃∶、。〃〉》」』】〕〗〞︶︺︾﹀﹄﹚﹜﹞！＂％＇），．：；？］｀｜｝～￠"/>
  <w:hdrShapeDefaults>
    <o:shapedefaults v:ext="edit" spidmax="205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2EEB"/>
    <w:rsid w:val="00055CFC"/>
    <w:rsid w:val="000A2465"/>
    <w:rsid w:val="000A6088"/>
    <w:rsid w:val="000E4048"/>
    <w:rsid w:val="0013381C"/>
    <w:rsid w:val="001618B5"/>
    <w:rsid w:val="001663C9"/>
    <w:rsid w:val="001B42AA"/>
    <w:rsid w:val="001C3C04"/>
    <w:rsid w:val="001C4FE5"/>
    <w:rsid w:val="001D0AF5"/>
    <w:rsid w:val="002148C5"/>
    <w:rsid w:val="00225040"/>
    <w:rsid w:val="00234535"/>
    <w:rsid w:val="00242C8C"/>
    <w:rsid w:val="00255E52"/>
    <w:rsid w:val="002D3C9F"/>
    <w:rsid w:val="002E1891"/>
    <w:rsid w:val="002E450B"/>
    <w:rsid w:val="002E62AF"/>
    <w:rsid w:val="00311EC0"/>
    <w:rsid w:val="00323B43"/>
    <w:rsid w:val="003D37D8"/>
    <w:rsid w:val="003E50B6"/>
    <w:rsid w:val="00426133"/>
    <w:rsid w:val="004358AB"/>
    <w:rsid w:val="00471364"/>
    <w:rsid w:val="00485EB8"/>
    <w:rsid w:val="00493DE8"/>
    <w:rsid w:val="004E7D8F"/>
    <w:rsid w:val="004F060A"/>
    <w:rsid w:val="00513531"/>
    <w:rsid w:val="0051409B"/>
    <w:rsid w:val="00573783"/>
    <w:rsid w:val="005A566C"/>
    <w:rsid w:val="00775166"/>
    <w:rsid w:val="007A78F8"/>
    <w:rsid w:val="0082546F"/>
    <w:rsid w:val="00837E7E"/>
    <w:rsid w:val="0085401F"/>
    <w:rsid w:val="008540E8"/>
    <w:rsid w:val="0087463B"/>
    <w:rsid w:val="0089004D"/>
    <w:rsid w:val="0089433E"/>
    <w:rsid w:val="008B16AF"/>
    <w:rsid w:val="008B7726"/>
    <w:rsid w:val="0098516F"/>
    <w:rsid w:val="00A3336D"/>
    <w:rsid w:val="00A3376D"/>
    <w:rsid w:val="00A829DF"/>
    <w:rsid w:val="00A95983"/>
    <w:rsid w:val="00AA5442"/>
    <w:rsid w:val="00AB6EFF"/>
    <w:rsid w:val="00AC6A31"/>
    <w:rsid w:val="00B0421B"/>
    <w:rsid w:val="00B10A9C"/>
    <w:rsid w:val="00B16391"/>
    <w:rsid w:val="00B3352C"/>
    <w:rsid w:val="00B564CE"/>
    <w:rsid w:val="00B733BB"/>
    <w:rsid w:val="00BA36A1"/>
    <w:rsid w:val="00BB1805"/>
    <w:rsid w:val="00BF2C53"/>
    <w:rsid w:val="00C00E8F"/>
    <w:rsid w:val="00C13806"/>
    <w:rsid w:val="00C35EDE"/>
    <w:rsid w:val="00C50F02"/>
    <w:rsid w:val="00C769DB"/>
    <w:rsid w:val="00CF0D74"/>
    <w:rsid w:val="00D17FA4"/>
    <w:rsid w:val="00D31D50"/>
    <w:rsid w:val="00D60620"/>
    <w:rsid w:val="00D81B8B"/>
    <w:rsid w:val="00DA7C48"/>
    <w:rsid w:val="00DB671B"/>
    <w:rsid w:val="00DD0B95"/>
    <w:rsid w:val="00DF1972"/>
    <w:rsid w:val="00E36215"/>
    <w:rsid w:val="00E83701"/>
    <w:rsid w:val="00E948E7"/>
    <w:rsid w:val="00EB2B43"/>
    <w:rsid w:val="00ED3532"/>
    <w:rsid w:val="00F65A7F"/>
    <w:rsid w:val="00F70AD3"/>
    <w:rsid w:val="00F96544"/>
    <w:rsid w:val="00FB6002"/>
    <w:rsid w:val="00FC1CC2"/>
    <w:rsid w:val="00FC409B"/>
    <w:rsid w:val="00FE3E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E62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locked/>
    <w:rsid w:val="002E62AF"/>
    <w:rPr>
      <w:rFonts w:ascii="Tahoma" w:hAnsi="Tahoma" w:cs="Times New Roman"/>
      <w:sz w:val="18"/>
      <w:szCs w:val="18"/>
    </w:rPr>
  </w:style>
  <w:style w:type="paragraph" w:styleId="a4">
    <w:name w:val="footer"/>
    <w:basedOn w:val="a"/>
    <w:link w:val="Char0"/>
    <w:uiPriority w:val="99"/>
    <w:rsid w:val="002E62AF"/>
    <w:pPr>
      <w:tabs>
        <w:tab w:val="center" w:pos="4153"/>
        <w:tab w:val="right" w:pos="8306"/>
      </w:tabs>
    </w:pPr>
    <w:rPr>
      <w:sz w:val="18"/>
      <w:szCs w:val="18"/>
    </w:rPr>
  </w:style>
  <w:style w:type="character" w:customStyle="1" w:styleId="Char0">
    <w:name w:val="页脚 Char"/>
    <w:basedOn w:val="a0"/>
    <w:link w:val="a4"/>
    <w:uiPriority w:val="99"/>
    <w:locked/>
    <w:rsid w:val="002E62AF"/>
    <w:rPr>
      <w:rFonts w:ascii="Tahoma" w:hAnsi="Tahoma" w:cs="Times New Roman"/>
      <w:sz w:val="18"/>
      <w:szCs w:val="18"/>
    </w:rPr>
  </w:style>
  <w:style w:type="paragraph" w:styleId="a5">
    <w:name w:val="Balloon Text"/>
    <w:basedOn w:val="a"/>
    <w:link w:val="Char1"/>
    <w:uiPriority w:val="99"/>
    <w:semiHidden/>
    <w:unhideWhenUsed/>
    <w:rsid w:val="00FC409B"/>
    <w:pPr>
      <w:spacing w:after="0"/>
    </w:pPr>
    <w:rPr>
      <w:sz w:val="18"/>
      <w:szCs w:val="18"/>
    </w:rPr>
  </w:style>
  <w:style w:type="character" w:customStyle="1" w:styleId="Char1">
    <w:name w:val="批注框文本 Char"/>
    <w:basedOn w:val="a0"/>
    <w:link w:val="a5"/>
    <w:uiPriority w:val="99"/>
    <w:semiHidden/>
    <w:rsid w:val="00FC409B"/>
    <w:rPr>
      <w:rFonts w:ascii="Tahoma" w:hAnsi="Tahoma"/>
      <w:sz w:val="18"/>
      <w:szCs w:val="18"/>
      <w:lang w:bidi="ar-SA"/>
    </w:rPr>
  </w:style>
  <w:style w:type="paragraph" w:styleId="a6">
    <w:name w:val="Title"/>
    <w:basedOn w:val="a"/>
    <w:next w:val="a"/>
    <w:link w:val="Char2"/>
    <w:qFormat/>
    <w:locked/>
    <w:rsid w:val="0089004D"/>
    <w:pPr>
      <w:spacing w:before="240" w:after="60"/>
      <w:jc w:val="center"/>
      <w:outlineLvl w:val="0"/>
    </w:pPr>
    <w:rPr>
      <w:rFonts w:ascii="Cambria" w:eastAsia="宋体" w:hAnsi="Cambria" w:cs="Mongolian Baiti"/>
      <w:b/>
      <w:bCs/>
      <w:sz w:val="32"/>
      <w:szCs w:val="32"/>
    </w:rPr>
  </w:style>
  <w:style w:type="character" w:customStyle="1" w:styleId="Char2">
    <w:name w:val="标题 Char"/>
    <w:basedOn w:val="a0"/>
    <w:link w:val="a6"/>
    <w:rsid w:val="0089004D"/>
    <w:rPr>
      <w:rFonts w:ascii="Cambria" w:eastAsia="宋体" w:hAnsi="Cambria" w:cs="Mongolian Baiti"/>
      <w:b/>
      <w:bCs/>
      <w:sz w:val="32"/>
      <w:szCs w:val="32"/>
    </w:rPr>
  </w:style>
</w:styles>
</file>

<file path=word/webSettings.xml><?xml version="1.0" encoding="utf-8"?>
<w:webSettings xmlns:r="http://schemas.openxmlformats.org/officeDocument/2006/relationships" xmlns:w="http://schemas.openxmlformats.org/wordprocessingml/2006/main">
  <w:divs>
    <w:div w:id="650790946">
      <w:marLeft w:val="0"/>
      <w:marRight w:val="0"/>
      <w:marTop w:val="0"/>
      <w:marBottom w:val="0"/>
      <w:divBdr>
        <w:top w:val="none" w:sz="0" w:space="0" w:color="auto"/>
        <w:left w:val="none" w:sz="0" w:space="0" w:color="auto"/>
        <w:bottom w:val="none" w:sz="0" w:space="0" w:color="auto"/>
        <w:right w:val="none" w:sz="0" w:space="0" w:color="auto"/>
      </w:divBdr>
      <w:divsChild>
        <w:div w:id="650790936">
          <w:marLeft w:val="0"/>
          <w:marRight w:val="0"/>
          <w:marTop w:val="0"/>
          <w:marBottom w:val="0"/>
          <w:divBdr>
            <w:top w:val="none" w:sz="0" w:space="0" w:color="auto"/>
            <w:left w:val="none" w:sz="0" w:space="0" w:color="auto"/>
            <w:bottom w:val="none" w:sz="0" w:space="0" w:color="auto"/>
            <w:right w:val="none" w:sz="0" w:space="0" w:color="auto"/>
          </w:divBdr>
          <w:divsChild>
            <w:div w:id="650790934">
              <w:marLeft w:val="0"/>
              <w:marRight w:val="0"/>
              <w:marTop w:val="0"/>
              <w:marBottom w:val="0"/>
              <w:divBdr>
                <w:top w:val="none" w:sz="0" w:space="0" w:color="auto"/>
                <w:left w:val="none" w:sz="0" w:space="0" w:color="auto"/>
                <w:bottom w:val="none" w:sz="0" w:space="0" w:color="auto"/>
                <w:right w:val="none" w:sz="0" w:space="0" w:color="auto"/>
              </w:divBdr>
              <w:divsChild>
                <w:div w:id="650790929">
                  <w:marLeft w:val="0"/>
                  <w:marRight w:val="0"/>
                  <w:marTop w:val="0"/>
                  <w:marBottom w:val="0"/>
                  <w:divBdr>
                    <w:top w:val="single" w:sz="6" w:space="0" w:color="F4F4D3"/>
                    <w:left w:val="single" w:sz="6" w:space="0" w:color="F4F4D3"/>
                    <w:bottom w:val="single" w:sz="6" w:space="0" w:color="F4F4D3"/>
                    <w:right w:val="single" w:sz="6" w:space="0" w:color="F4F4D3"/>
                  </w:divBdr>
                </w:div>
              </w:divsChild>
            </w:div>
            <w:div w:id="650790939">
              <w:marLeft w:val="0"/>
              <w:marRight w:val="0"/>
              <w:marTop w:val="0"/>
              <w:marBottom w:val="0"/>
              <w:divBdr>
                <w:top w:val="none" w:sz="0" w:space="0" w:color="auto"/>
                <w:left w:val="none" w:sz="0" w:space="0" w:color="auto"/>
                <w:bottom w:val="none" w:sz="0" w:space="0" w:color="auto"/>
                <w:right w:val="none" w:sz="0" w:space="0" w:color="auto"/>
              </w:divBdr>
              <w:divsChild>
                <w:div w:id="650790932">
                  <w:marLeft w:val="0"/>
                  <w:marRight w:val="0"/>
                  <w:marTop w:val="0"/>
                  <w:marBottom w:val="0"/>
                  <w:divBdr>
                    <w:top w:val="none" w:sz="0" w:space="0" w:color="auto"/>
                    <w:left w:val="none" w:sz="0" w:space="0" w:color="auto"/>
                    <w:bottom w:val="none" w:sz="0" w:space="0" w:color="auto"/>
                    <w:right w:val="none" w:sz="0" w:space="0" w:color="auto"/>
                  </w:divBdr>
                  <w:divsChild>
                    <w:div w:id="6507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0938">
          <w:marLeft w:val="0"/>
          <w:marRight w:val="0"/>
          <w:marTop w:val="0"/>
          <w:marBottom w:val="0"/>
          <w:divBdr>
            <w:top w:val="none" w:sz="0" w:space="0" w:color="auto"/>
            <w:left w:val="none" w:sz="0" w:space="0" w:color="auto"/>
            <w:bottom w:val="none" w:sz="0" w:space="0" w:color="auto"/>
            <w:right w:val="none" w:sz="0" w:space="0" w:color="auto"/>
          </w:divBdr>
          <w:divsChild>
            <w:div w:id="650790937">
              <w:marLeft w:val="0"/>
              <w:marRight w:val="0"/>
              <w:marTop w:val="0"/>
              <w:marBottom w:val="0"/>
              <w:divBdr>
                <w:top w:val="none" w:sz="0" w:space="0" w:color="auto"/>
                <w:left w:val="none" w:sz="0" w:space="0" w:color="auto"/>
                <w:bottom w:val="none" w:sz="0" w:space="0" w:color="auto"/>
                <w:right w:val="none" w:sz="0" w:space="0" w:color="auto"/>
              </w:divBdr>
              <w:divsChild>
                <w:div w:id="650790931">
                  <w:marLeft w:val="0"/>
                  <w:marRight w:val="0"/>
                  <w:marTop w:val="0"/>
                  <w:marBottom w:val="0"/>
                  <w:divBdr>
                    <w:top w:val="none" w:sz="0" w:space="0" w:color="auto"/>
                    <w:left w:val="none" w:sz="0" w:space="0" w:color="auto"/>
                    <w:bottom w:val="none" w:sz="0" w:space="0" w:color="auto"/>
                    <w:right w:val="none" w:sz="0" w:space="0" w:color="auto"/>
                  </w:divBdr>
                  <w:divsChild>
                    <w:div w:id="650790930">
                      <w:marLeft w:val="0"/>
                      <w:marRight w:val="0"/>
                      <w:marTop w:val="0"/>
                      <w:marBottom w:val="0"/>
                      <w:divBdr>
                        <w:top w:val="none" w:sz="0" w:space="0" w:color="auto"/>
                        <w:left w:val="none" w:sz="0" w:space="0" w:color="auto"/>
                        <w:bottom w:val="none" w:sz="0" w:space="0" w:color="auto"/>
                        <w:right w:val="none" w:sz="0" w:space="0" w:color="auto"/>
                      </w:divBdr>
                      <w:divsChild>
                        <w:div w:id="650790942">
                          <w:marLeft w:val="0"/>
                          <w:marRight w:val="0"/>
                          <w:marTop w:val="0"/>
                          <w:marBottom w:val="0"/>
                          <w:divBdr>
                            <w:top w:val="none" w:sz="0" w:space="0" w:color="auto"/>
                            <w:left w:val="none" w:sz="0" w:space="0" w:color="auto"/>
                            <w:bottom w:val="none" w:sz="0" w:space="0" w:color="auto"/>
                            <w:right w:val="none" w:sz="0" w:space="0" w:color="auto"/>
                          </w:divBdr>
                          <w:divsChild>
                            <w:div w:id="650790944">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90943">
          <w:marLeft w:val="0"/>
          <w:marRight w:val="0"/>
          <w:marTop w:val="0"/>
          <w:marBottom w:val="0"/>
          <w:divBdr>
            <w:top w:val="none" w:sz="0" w:space="0" w:color="auto"/>
            <w:left w:val="none" w:sz="0" w:space="0" w:color="auto"/>
            <w:bottom w:val="none" w:sz="0" w:space="0" w:color="auto"/>
            <w:right w:val="none" w:sz="0" w:space="0" w:color="auto"/>
          </w:divBdr>
          <w:divsChild>
            <w:div w:id="650790935">
              <w:marLeft w:val="0"/>
              <w:marRight w:val="0"/>
              <w:marTop w:val="0"/>
              <w:marBottom w:val="0"/>
              <w:divBdr>
                <w:top w:val="none" w:sz="0" w:space="0" w:color="auto"/>
                <w:left w:val="none" w:sz="0" w:space="0" w:color="auto"/>
                <w:bottom w:val="none" w:sz="0" w:space="0" w:color="auto"/>
                <w:right w:val="none" w:sz="0" w:space="0" w:color="auto"/>
              </w:divBdr>
              <w:divsChild>
                <w:div w:id="650790945">
                  <w:marLeft w:val="0"/>
                  <w:marRight w:val="150"/>
                  <w:marTop w:val="0"/>
                  <w:marBottom w:val="0"/>
                  <w:divBdr>
                    <w:top w:val="none" w:sz="0" w:space="0" w:color="auto"/>
                    <w:left w:val="none" w:sz="0" w:space="0" w:color="auto"/>
                    <w:bottom w:val="none" w:sz="0" w:space="0" w:color="auto"/>
                    <w:right w:val="none" w:sz="0" w:space="0" w:color="auto"/>
                  </w:divBdr>
                  <w:divsChild>
                    <w:div w:id="650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940">
              <w:marLeft w:val="0"/>
              <w:marRight w:val="0"/>
              <w:marTop w:val="0"/>
              <w:marBottom w:val="0"/>
              <w:divBdr>
                <w:top w:val="none" w:sz="0" w:space="0" w:color="auto"/>
                <w:left w:val="none" w:sz="0" w:space="0" w:color="auto"/>
                <w:bottom w:val="none" w:sz="0" w:space="0" w:color="auto"/>
                <w:right w:val="none" w:sz="0" w:space="0" w:color="auto"/>
              </w:divBdr>
              <w:divsChild>
                <w:div w:id="650790941">
                  <w:marLeft w:val="0"/>
                  <w:marRight w:val="0"/>
                  <w:marTop w:val="0"/>
                  <w:marBottom w:val="0"/>
                  <w:divBdr>
                    <w:top w:val="single" w:sz="6" w:space="0" w:color="F4F3D4"/>
                    <w:left w:val="single" w:sz="6" w:space="0" w:color="F4F3D4"/>
                    <w:bottom w:val="single" w:sz="6" w:space="0" w:color="F4F3D4"/>
                    <w:right w:val="single" w:sz="6" w:space="0" w:color="F4F3D4"/>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3</Pages>
  <Words>1118</Words>
  <Characters>26</Characters>
  <Application>Microsoft Office Word</Application>
  <DocSecurity>0</DocSecurity>
  <Lines>1</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32</cp:revision>
  <cp:lastPrinted>2019-01-14T06:38:00Z</cp:lastPrinted>
  <dcterms:created xsi:type="dcterms:W3CDTF">2008-09-11T17:20:00Z</dcterms:created>
  <dcterms:modified xsi:type="dcterms:W3CDTF">2019-01-14T06:43:00Z</dcterms:modified>
</cp:coreProperties>
</file>