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47" w:rsidRDefault="00F21B47">
      <w:pPr>
        <w:widowControl w:val="0"/>
        <w:adjustRightInd/>
        <w:snapToGrid/>
        <w:spacing w:after="0" w:line="560" w:lineRule="exact"/>
        <w:jc w:val="center"/>
        <w:rPr>
          <w:rFonts w:ascii="宋体" w:eastAsia="宋体" w:hAnsi="宋体" w:cs="Arial"/>
          <w:b/>
          <w:kern w:val="2"/>
          <w:sz w:val="44"/>
          <w:szCs w:val="44"/>
        </w:rPr>
      </w:pPr>
    </w:p>
    <w:p w:rsidR="00F21B47" w:rsidRDefault="00F21B47">
      <w:pPr>
        <w:widowControl w:val="0"/>
        <w:adjustRightInd/>
        <w:snapToGrid/>
        <w:spacing w:after="0" w:line="560" w:lineRule="exact"/>
        <w:jc w:val="center"/>
        <w:rPr>
          <w:rFonts w:ascii="宋体" w:eastAsia="宋体" w:hAnsi="宋体" w:cs="Arial"/>
          <w:b/>
          <w:kern w:val="2"/>
          <w:sz w:val="44"/>
          <w:szCs w:val="44"/>
        </w:rPr>
      </w:pPr>
    </w:p>
    <w:p w:rsidR="00D5518B" w:rsidRDefault="00CD5B29">
      <w:pPr>
        <w:widowControl w:val="0"/>
        <w:adjustRightInd/>
        <w:snapToGrid/>
        <w:spacing w:after="0" w:line="560" w:lineRule="exact"/>
        <w:jc w:val="center"/>
        <w:rPr>
          <w:rFonts w:ascii="宋体" w:eastAsia="宋体" w:hAnsi="宋体" w:cs="Arial" w:hint="eastAsia"/>
          <w:b/>
          <w:kern w:val="2"/>
          <w:sz w:val="44"/>
          <w:szCs w:val="44"/>
        </w:rPr>
      </w:pPr>
      <w:bookmarkStart w:id="0" w:name="_GoBack"/>
      <w:r>
        <w:rPr>
          <w:rFonts w:ascii="宋体" w:eastAsia="宋体" w:hAnsi="宋体" w:cs="Arial" w:hint="eastAsia"/>
          <w:b/>
          <w:kern w:val="2"/>
          <w:sz w:val="44"/>
          <w:szCs w:val="44"/>
        </w:rPr>
        <w:t>关于</w:t>
      </w:r>
      <w:r w:rsidR="00D5518B">
        <w:rPr>
          <w:rFonts w:ascii="宋体" w:eastAsia="宋体" w:hAnsi="宋体" w:cs="Arial" w:hint="eastAsia"/>
          <w:b/>
          <w:kern w:val="2"/>
          <w:sz w:val="44"/>
          <w:szCs w:val="44"/>
        </w:rPr>
        <w:t>尽快落实就业困难残疾人扶持政策的建议</w:t>
      </w:r>
    </w:p>
    <w:bookmarkEnd w:id="0"/>
    <w:p w:rsidR="00F21B47" w:rsidRPr="00C13923" w:rsidRDefault="00F21B47" w:rsidP="00D5518B">
      <w:pPr>
        <w:widowControl w:val="0"/>
        <w:adjustRightInd/>
        <w:snapToGrid/>
        <w:spacing w:after="0" w:line="560" w:lineRule="exact"/>
        <w:rPr>
          <w:rFonts w:ascii="楷体_GB2312" w:eastAsia="楷体_GB2312"/>
          <w:sz w:val="32"/>
          <w:szCs w:val="32"/>
        </w:rPr>
      </w:pPr>
    </w:p>
    <w:p w:rsidR="00F21B47" w:rsidRDefault="00CD5B29" w:rsidP="00D5518B">
      <w:pPr>
        <w:widowControl w:val="0"/>
        <w:adjustRightInd/>
        <w:snapToGrid/>
        <w:spacing w:after="0" w:line="560" w:lineRule="exact"/>
        <w:rPr>
          <w:rFonts w:ascii="楷体_GB2312" w:eastAsia="楷体_GB2312"/>
          <w:sz w:val="32"/>
          <w:szCs w:val="32"/>
        </w:rPr>
      </w:pPr>
      <w:r>
        <w:rPr>
          <w:rFonts w:ascii="楷体_GB2312" w:eastAsia="楷体_GB2312" w:hint="eastAsia"/>
          <w:sz w:val="32"/>
          <w:szCs w:val="32"/>
        </w:rPr>
        <w:t>领衔代表：邹黎明</w:t>
      </w:r>
    </w:p>
    <w:p w:rsidR="00F21B47" w:rsidRDefault="00CD5B29" w:rsidP="00D5518B">
      <w:pPr>
        <w:widowControl w:val="0"/>
        <w:adjustRightInd/>
        <w:snapToGrid/>
        <w:spacing w:after="0" w:line="560" w:lineRule="exact"/>
        <w:ind w:left="1600" w:hangingChars="500" w:hanging="1600"/>
        <w:rPr>
          <w:rFonts w:ascii="楷体_GB2312" w:eastAsia="楷体_GB2312"/>
          <w:sz w:val="32"/>
          <w:szCs w:val="32"/>
        </w:rPr>
      </w:pPr>
      <w:r>
        <w:rPr>
          <w:rFonts w:ascii="楷体_GB2312" w:eastAsia="楷体_GB2312" w:hint="eastAsia"/>
          <w:sz w:val="32"/>
          <w:szCs w:val="32"/>
        </w:rPr>
        <w:t>附议代表：</w:t>
      </w:r>
    </w:p>
    <w:p w:rsidR="00C13923" w:rsidRDefault="00C13923" w:rsidP="00D5518B">
      <w:pPr>
        <w:widowControl w:val="0"/>
        <w:adjustRightInd/>
        <w:snapToGrid/>
        <w:spacing w:after="0" w:line="560" w:lineRule="exact"/>
        <w:ind w:left="1600" w:hangingChars="500" w:hanging="1600"/>
        <w:rPr>
          <w:rFonts w:ascii="楷体_GB2312" w:eastAsia="楷体_GB2312"/>
          <w:sz w:val="32"/>
          <w:szCs w:val="32"/>
        </w:rPr>
      </w:pPr>
    </w:p>
    <w:p w:rsidR="00F21B47" w:rsidRDefault="00CD5B29" w:rsidP="00D5518B">
      <w:pPr>
        <w:widowControl w:val="0"/>
        <w:adjustRightInd/>
        <w:snapToGrid/>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一、现状</w:t>
      </w:r>
    </w:p>
    <w:p w:rsidR="00F21B47" w:rsidRDefault="00CD5B29" w:rsidP="00D551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就业是民生之本，对于残疾人来说，就业更是残疾人全面参与社会生活的基础，是提高自身素质和实现自身权利的必要条件，是实现共同富裕最重要的途径。</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目前慈溪有持证残疾人3.2万人，其中：就业年龄段残疾人10058人，占持证残疾人31.43 %，其中实现就业的有5643人，就业率为56.10%；未就业4415人。</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残疾人就业难历来是具有普遍性的社会问题之一，与健全人相比，残疾人无论是在就业率、就业质量、就业结构等方面都存在着很大差距，存在着就业保障不足，就业质量较差，就业收入不高，就业水平严重滞后于社会经济发展的一些问题。为此，各级政府部门也积极发挥了残疾人就业促进、就业保护、就业援助、服务配套工作的主导作用，但个别关键政策在慈溪还不能落实，比如将劳动年龄段有劳动能力和劳动意愿的未就</w:t>
      </w:r>
      <w:r>
        <w:rPr>
          <w:rFonts w:ascii="仿宋" w:eastAsia="仿宋" w:hAnsi="仿宋" w:cs="仿宋" w:hint="eastAsia"/>
          <w:sz w:val="32"/>
          <w:szCs w:val="32"/>
        </w:rPr>
        <w:lastRenderedPageBreak/>
        <w:t>业残疾人按规定认定为就业困难人员，享受各项社会保险补贴政策和开发适合残疾人就业的公益性岗位等等。</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2017年，浙江省</w:t>
      </w:r>
      <w:proofErr w:type="gramStart"/>
      <w:r>
        <w:rPr>
          <w:rFonts w:ascii="仿宋" w:eastAsia="仿宋" w:hAnsi="仿宋" w:cs="仿宋" w:hint="eastAsia"/>
          <w:sz w:val="32"/>
          <w:szCs w:val="32"/>
        </w:rPr>
        <w:t>人社厅</w:t>
      </w:r>
      <w:proofErr w:type="gramEnd"/>
      <w:r>
        <w:rPr>
          <w:rFonts w:ascii="仿宋" w:eastAsia="仿宋" w:hAnsi="仿宋" w:cs="仿宋" w:hint="eastAsia"/>
          <w:sz w:val="32"/>
          <w:szCs w:val="32"/>
        </w:rPr>
        <w:t>、浙江省财政厅和浙江省残联联合下发的《关于进一步促进残疾人就业创业的通知》（浙</w:t>
      </w:r>
      <w:proofErr w:type="gramStart"/>
      <w:r>
        <w:rPr>
          <w:rFonts w:ascii="仿宋" w:eastAsia="仿宋" w:hAnsi="仿宋" w:cs="仿宋" w:hint="eastAsia"/>
          <w:sz w:val="32"/>
          <w:szCs w:val="32"/>
        </w:rPr>
        <w:t>人社发</w:t>
      </w:r>
      <w:proofErr w:type="gramEnd"/>
      <w:r>
        <w:rPr>
          <w:rFonts w:ascii="仿宋" w:eastAsia="仿宋" w:hAnsi="仿宋" w:cs="仿宋" w:hint="eastAsia"/>
          <w:sz w:val="32"/>
          <w:szCs w:val="32"/>
        </w:rPr>
        <w:t>〔2017〕77号）文件中明确规定：多渠道开发适合就业困难残疾人的公益性岗位各地要结合岗位特点和实际需要，拿出一定比例公益性岗位定向招录就业困难残疾人。拓宽公益性岗位开发范围，将残疾人专职委员岗位纳入公益性岗位开发目录，加大残疾人托养（庇护）照料机构管理服务等助残类公益性岗位开发力度，鼓励村（社区）便民服务、保安、保洁、保绿等公益性岗位适当向残疾人倾斜。就业困难残疾人在公益性岗位就业，各地可根据实际延长岗位补贴和社保补贴期限。</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2021年，浙江省</w:t>
      </w:r>
      <w:proofErr w:type="gramStart"/>
      <w:r>
        <w:rPr>
          <w:rFonts w:ascii="仿宋" w:eastAsia="仿宋" w:hAnsi="仿宋" w:cs="仿宋" w:hint="eastAsia"/>
          <w:sz w:val="32"/>
          <w:szCs w:val="32"/>
        </w:rPr>
        <w:t>人社厅</w:t>
      </w:r>
      <w:proofErr w:type="gramEnd"/>
      <w:r>
        <w:rPr>
          <w:rFonts w:ascii="仿宋" w:eastAsia="仿宋" w:hAnsi="仿宋" w:cs="仿宋" w:hint="eastAsia"/>
          <w:sz w:val="32"/>
          <w:szCs w:val="32"/>
        </w:rPr>
        <w:t>与浙江省残联联合下发《关于落实残疾人公益性岗位的通知》，进一步明确了各地人力社保部门要将劳动年龄段有劳动能力和劳动意愿的未就业残疾人纳入就业困难人员认定范围，按规定落实各项就业扶持政策。</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2021年，宁波市</w:t>
      </w:r>
      <w:proofErr w:type="gramStart"/>
      <w:r>
        <w:rPr>
          <w:rFonts w:ascii="仿宋" w:eastAsia="仿宋" w:hAnsi="仿宋" w:cs="仿宋" w:hint="eastAsia"/>
          <w:sz w:val="32"/>
          <w:szCs w:val="32"/>
        </w:rPr>
        <w:t>人社局</w:t>
      </w:r>
      <w:proofErr w:type="gramEnd"/>
      <w:r>
        <w:rPr>
          <w:rFonts w:ascii="仿宋" w:eastAsia="仿宋" w:hAnsi="仿宋" w:cs="仿宋" w:hint="eastAsia"/>
          <w:sz w:val="32"/>
          <w:szCs w:val="32"/>
        </w:rPr>
        <w:t>等六部门《关于完善残疾人就业保障金制度更好促进残疾人就业的实施意见》（甬</w:t>
      </w:r>
      <w:proofErr w:type="gramStart"/>
      <w:r>
        <w:rPr>
          <w:rFonts w:ascii="仿宋" w:eastAsia="仿宋" w:hAnsi="仿宋" w:cs="仿宋" w:hint="eastAsia"/>
          <w:sz w:val="32"/>
          <w:szCs w:val="32"/>
        </w:rPr>
        <w:t>人社发</w:t>
      </w:r>
      <w:proofErr w:type="gramEnd"/>
      <w:r>
        <w:rPr>
          <w:rFonts w:ascii="仿宋" w:eastAsia="仿宋" w:hAnsi="仿宋" w:cs="仿宋" w:hint="eastAsia"/>
          <w:sz w:val="32"/>
          <w:szCs w:val="32"/>
        </w:rPr>
        <w:t>〔2021〕22号）文件规定，将劳动年龄段有劳动能力和劳动意愿的未就业残疾人按规定认定为就业困难人员，其中符合条件的可享受社保补贴、</w:t>
      </w:r>
      <w:proofErr w:type="gramStart"/>
      <w:r>
        <w:rPr>
          <w:rFonts w:ascii="仿宋" w:eastAsia="仿宋" w:hAnsi="仿宋" w:cs="仿宋" w:hint="eastAsia"/>
          <w:sz w:val="32"/>
          <w:szCs w:val="32"/>
        </w:rPr>
        <w:t>公益性岗们补贴</w:t>
      </w:r>
      <w:proofErr w:type="gramEnd"/>
      <w:r>
        <w:rPr>
          <w:rFonts w:ascii="仿宋" w:eastAsia="仿宋" w:hAnsi="仿宋" w:cs="仿宋" w:hint="eastAsia"/>
          <w:sz w:val="32"/>
          <w:szCs w:val="32"/>
        </w:rPr>
        <w:t>等就业扶持政策。</w:t>
      </w:r>
    </w:p>
    <w:p w:rsidR="00F21B47" w:rsidRDefault="00CD5B29" w:rsidP="00C13923">
      <w:pPr>
        <w:spacing w:after="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二、建议</w:t>
      </w:r>
    </w:p>
    <w:p w:rsidR="00F21B47" w:rsidRDefault="00CD5B29" w:rsidP="00C13923">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建议市</w:t>
      </w:r>
      <w:proofErr w:type="gramStart"/>
      <w:r>
        <w:rPr>
          <w:rFonts w:ascii="仿宋" w:eastAsia="仿宋" w:hAnsi="仿宋" w:cs="仿宋" w:hint="eastAsia"/>
          <w:sz w:val="32"/>
          <w:szCs w:val="32"/>
        </w:rPr>
        <w:t>人社局</w:t>
      </w:r>
      <w:proofErr w:type="gramEnd"/>
      <w:r>
        <w:rPr>
          <w:rFonts w:ascii="仿宋" w:eastAsia="仿宋" w:hAnsi="仿宋" w:cs="仿宋" w:hint="eastAsia"/>
          <w:sz w:val="32"/>
          <w:szCs w:val="32"/>
        </w:rPr>
        <w:t>尽快落实上级政策，将劳动年龄段有劳动能力和劳动意愿的未就业残疾人按规定认定为就业困难人员，开发合适的公益性岗位，落地残疾人就业的关键政策，保障残疾人在共同富裕道路上不掉队。</w:t>
      </w:r>
    </w:p>
    <w:sectPr w:rsidR="00F21B47" w:rsidSect="00C13923">
      <w:footerReference w:type="default" r:id="rId7"/>
      <w:pgSz w:w="11906" w:h="16838" w:code="9"/>
      <w:pgMar w:top="2098" w:right="1531" w:bottom="1985" w:left="1531" w:header="1020" w:footer="1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B29" w:rsidRDefault="00CD5B29">
      <w:pPr>
        <w:spacing w:after="0"/>
      </w:pPr>
      <w:r>
        <w:separator/>
      </w:r>
    </w:p>
  </w:endnote>
  <w:endnote w:type="continuationSeparator" w:id="1">
    <w:p w:rsidR="00CD5B29" w:rsidRDefault="00CD5B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47" w:rsidRDefault="00375F31">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F21B47" w:rsidRDefault="00375F31">
                <w:pPr>
                  <w:pStyle w:val="a3"/>
                </w:pPr>
                <w:r>
                  <w:rPr>
                    <w:rFonts w:hint="eastAsia"/>
                  </w:rPr>
                  <w:fldChar w:fldCharType="begin"/>
                </w:r>
                <w:r w:rsidR="00CD5B29">
                  <w:rPr>
                    <w:rFonts w:hint="eastAsia"/>
                  </w:rPr>
                  <w:instrText xml:space="preserve"> PAGE  \* MERGEFORMAT </w:instrText>
                </w:r>
                <w:r>
                  <w:rPr>
                    <w:rFonts w:hint="eastAsia"/>
                  </w:rPr>
                  <w:fldChar w:fldCharType="separate"/>
                </w:r>
                <w:r w:rsidR="00D5518B">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B29" w:rsidRDefault="00CD5B29">
      <w:pPr>
        <w:spacing w:after="0"/>
      </w:pPr>
      <w:r>
        <w:separator/>
      </w:r>
    </w:p>
  </w:footnote>
  <w:footnote w:type="continuationSeparator" w:id="1">
    <w:p w:rsidR="00CD5B29" w:rsidRDefault="00CD5B2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hdrShapeDefaults>
    <o:shapedefaults v:ext="edit" spidmax="3075"/>
    <o:shapelayout v:ext="edit">
      <o:idmap v:ext="edit" data="2,3"/>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D31D50"/>
    <w:rsid w:val="00323B43"/>
    <w:rsid w:val="00375F31"/>
    <w:rsid w:val="003D37D8"/>
    <w:rsid w:val="00426133"/>
    <w:rsid w:val="004358AB"/>
    <w:rsid w:val="008B7726"/>
    <w:rsid w:val="00C13923"/>
    <w:rsid w:val="00CD5B29"/>
    <w:rsid w:val="00D31D50"/>
    <w:rsid w:val="00D5518B"/>
    <w:rsid w:val="00F21B47"/>
    <w:rsid w:val="01CB4D8C"/>
    <w:rsid w:val="02AC09B5"/>
    <w:rsid w:val="034B7765"/>
    <w:rsid w:val="03845D83"/>
    <w:rsid w:val="042E3517"/>
    <w:rsid w:val="07CE0DC4"/>
    <w:rsid w:val="07DC28E5"/>
    <w:rsid w:val="0A007489"/>
    <w:rsid w:val="0A174093"/>
    <w:rsid w:val="0ACA5EE3"/>
    <w:rsid w:val="0B192073"/>
    <w:rsid w:val="0BE451C9"/>
    <w:rsid w:val="0C2B019C"/>
    <w:rsid w:val="0CEE0466"/>
    <w:rsid w:val="0E6A2B19"/>
    <w:rsid w:val="0EAC27AD"/>
    <w:rsid w:val="0FD02264"/>
    <w:rsid w:val="109A527B"/>
    <w:rsid w:val="11934DF8"/>
    <w:rsid w:val="11A046F9"/>
    <w:rsid w:val="11AD7491"/>
    <w:rsid w:val="1207798E"/>
    <w:rsid w:val="139F3836"/>
    <w:rsid w:val="164A6279"/>
    <w:rsid w:val="167C049A"/>
    <w:rsid w:val="1E5D1C20"/>
    <w:rsid w:val="1F41625A"/>
    <w:rsid w:val="20410024"/>
    <w:rsid w:val="23AF0B5A"/>
    <w:rsid w:val="252927D5"/>
    <w:rsid w:val="25A96C82"/>
    <w:rsid w:val="26C911F0"/>
    <w:rsid w:val="27B336F4"/>
    <w:rsid w:val="28745FA1"/>
    <w:rsid w:val="2B12511F"/>
    <w:rsid w:val="2B1D479E"/>
    <w:rsid w:val="2B565411"/>
    <w:rsid w:val="2C2324A3"/>
    <w:rsid w:val="3040145E"/>
    <w:rsid w:val="321E77C5"/>
    <w:rsid w:val="33727197"/>
    <w:rsid w:val="33A23DCC"/>
    <w:rsid w:val="37602466"/>
    <w:rsid w:val="3BC508E3"/>
    <w:rsid w:val="3CB403C7"/>
    <w:rsid w:val="3F081CAD"/>
    <w:rsid w:val="3F410B48"/>
    <w:rsid w:val="3F676460"/>
    <w:rsid w:val="40E769C2"/>
    <w:rsid w:val="417E09F0"/>
    <w:rsid w:val="41EF4018"/>
    <w:rsid w:val="427C2B3F"/>
    <w:rsid w:val="428D39E3"/>
    <w:rsid w:val="42DC5344"/>
    <w:rsid w:val="43463BA4"/>
    <w:rsid w:val="43B964FD"/>
    <w:rsid w:val="45FD6960"/>
    <w:rsid w:val="4A8125F9"/>
    <w:rsid w:val="4A871F9A"/>
    <w:rsid w:val="4B11290D"/>
    <w:rsid w:val="4B751EAF"/>
    <w:rsid w:val="4CA4605F"/>
    <w:rsid w:val="4E0E52EC"/>
    <w:rsid w:val="4F2314EA"/>
    <w:rsid w:val="504713DF"/>
    <w:rsid w:val="51724C16"/>
    <w:rsid w:val="52451FB9"/>
    <w:rsid w:val="533B08B3"/>
    <w:rsid w:val="54C12345"/>
    <w:rsid w:val="55A51271"/>
    <w:rsid w:val="57094D20"/>
    <w:rsid w:val="5B5E6C20"/>
    <w:rsid w:val="5E2D1BDD"/>
    <w:rsid w:val="5EAC017C"/>
    <w:rsid w:val="5EBB564C"/>
    <w:rsid w:val="5F2B60A3"/>
    <w:rsid w:val="637E3FBB"/>
    <w:rsid w:val="63B65CD3"/>
    <w:rsid w:val="65636202"/>
    <w:rsid w:val="6583705B"/>
    <w:rsid w:val="663466E2"/>
    <w:rsid w:val="6A9E79C1"/>
    <w:rsid w:val="6ABF6877"/>
    <w:rsid w:val="6CB95D56"/>
    <w:rsid w:val="6DE57642"/>
    <w:rsid w:val="70800FAB"/>
    <w:rsid w:val="71015701"/>
    <w:rsid w:val="72637C46"/>
    <w:rsid w:val="72C473CD"/>
    <w:rsid w:val="739E64AE"/>
    <w:rsid w:val="742229F2"/>
    <w:rsid w:val="74536DEF"/>
    <w:rsid w:val="755407BA"/>
    <w:rsid w:val="77247FE4"/>
    <w:rsid w:val="77463E8B"/>
    <w:rsid w:val="789A2AD7"/>
    <w:rsid w:val="7B595F4C"/>
    <w:rsid w:val="7CA66806"/>
    <w:rsid w:val="7CBE3DAC"/>
    <w:rsid w:val="7D9D7EAB"/>
    <w:rsid w:val="7E4A3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31"/>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75F31"/>
    <w:pPr>
      <w:tabs>
        <w:tab w:val="center" w:pos="4153"/>
        <w:tab w:val="right" w:pos="8306"/>
      </w:tabs>
    </w:pPr>
    <w:rPr>
      <w:sz w:val="18"/>
    </w:rPr>
  </w:style>
  <w:style w:type="paragraph" w:styleId="a4">
    <w:name w:val="header"/>
    <w:basedOn w:val="a"/>
    <w:uiPriority w:val="99"/>
    <w:unhideWhenUsed/>
    <w:qFormat/>
    <w:rsid w:val="00375F31"/>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semiHidden/>
    <w:unhideWhenUsed/>
    <w:qFormat/>
    <w:rsid w:val="00375F31"/>
    <w:pPr>
      <w:spacing w:beforeAutospacing="1" w:after="0" w:afterAutospacing="1"/>
    </w:pPr>
    <w:rPr>
      <w:rFonts w:cs="Times New Roman"/>
      <w:sz w:val="24"/>
    </w:rPr>
  </w:style>
  <w:style w:type="character" w:styleId="a6">
    <w:name w:val="Strong"/>
    <w:basedOn w:val="a0"/>
    <w:uiPriority w:val="22"/>
    <w:qFormat/>
    <w:rsid w:val="00375F3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air</cp:lastModifiedBy>
  <cp:revision>4</cp:revision>
  <dcterms:created xsi:type="dcterms:W3CDTF">2008-09-11T17:20:00Z</dcterms:created>
  <dcterms:modified xsi:type="dcterms:W3CDTF">2022-01-23T11:07:00Z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CDFF19CD871747F98609DD717273E68D</vt:lpwstr>
  </property>
</Properties>
</file>