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BB" w:rsidRDefault="000336BB">
      <w:pPr>
        <w:spacing w:line="560" w:lineRule="exact"/>
        <w:jc w:val="center"/>
        <w:rPr>
          <w:rFonts w:ascii="宋体" w:eastAsia="宋体" w:hAnsi="宋体" w:cs="Arial"/>
          <w:b/>
          <w:kern w:val="2"/>
          <w:sz w:val="44"/>
          <w:szCs w:val="44"/>
        </w:rPr>
      </w:pPr>
      <w:bookmarkStart w:id="0" w:name="_GoBack"/>
      <w:bookmarkEnd w:id="0"/>
    </w:p>
    <w:p w:rsidR="000336BB" w:rsidRDefault="000336BB">
      <w:pPr>
        <w:spacing w:line="560" w:lineRule="exact"/>
        <w:jc w:val="center"/>
        <w:rPr>
          <w:rFonts w:ascii="宋体" w:eastAsia="宋体" w:hAnsi="宋体" w:cs="Arial"/>
          <w:b/>
          <w:kern w:val="2"/>
          <w:sz w:val="44"/>
          <w:szCs w:val="44"/>
        </w:rPr>
      </w:pPr>
    </w:p>
    <w:p w:rsidR="000336BB" w:rsidRDefault="004512CC">
      <w:pPr>
        <w:spacing w:line="560" w:lineRule="exact"/>
        <w:jc w:val="center"/>
        <w:rPr>
          <w:rFonts w:ascii="宋体" w:eastAsia="宋体" w:hAnsi="宋体" w:cs="Arial"/>
          <w:b/>
          <w:kern w:val="2"/>
          <w:sz w:val="44"/>
          <w:szCs w:val="44"/>
        </w:rPr>
      </w:pPr>
      <w:r>
        <w:rPr>
          <w:rFonts w:ascii="宋体" w:eastAsia="宋体" w:hAnsi="宋体" w:cs="Arial" w:hint="eastAsia"/>
          <w:b/>
          <w:kern w:val="2"/>
          <w:sz w:val="44"/>
          <w:szCs w:val="44"/>
        </w:rPr>
        <w:t>关于</w:t>
      </w:r>
      <w:r w:rsidR="005D6AB6">
        <w:rPr>
          <w:rFonts w:ascii="宋体" w:eastAsia="宋体" w:hAnsi="宋体" w:cs="Arial" w:hint="eastAsia"/>
          <w:b/>
          <w:kern w:val="2"/>
          <w:sz w:val="44"/>
          <w:szCs w:val="44"/>
        </w:rPr>
        <w:t>优化</w:t>
      </w:r>
      <w:r>
        <w:rPr>
          <w:rFonts w:ascii="宋体" w:eastAsia="宋体" w:hAnsi="宋体" w:cs="Arial" w:hint="eastAsia"/>
          <w:b/>
          <w:kern w:val="2"/>
          <w:sz w:val="44"/>
          <w:szCs w:val="44"/>
        </w:rPr>
        <w:t>城区农贸市场</w:t>
      </w:r>
      <w:r w:rsidR="005D6AB6">
        <w:rPr>
          <w:rFonts w:ascii="宋体" w:eastAsia="宋体" w:hAnsi="宋体" w:cs="Arial" w:hint="eastAsia"/>
          <w:b/>
          <w:kern w:val="2"/>
          <w:sz w:val="44"/>
          <w:szCs w:val="44"/>
        </w:rPr>
        <w:t>布局</w:t>
      </w:r>
      <w:r>
        <w:rPr>
          <w:rFonts w:ascii="宋体" w:eastAsia="宋体" w:hAnsi="宋体" w:cs="Arial" w:hint="eastAsia"/>
          <w:b/>
          <w:kern w:val="2"/>
          <w:sz w:val="44"/>
          <w:szCs w:val="44"/>
        </w:rPr>
        <w:t>的建议</w:t>
      </w:r>
    </w:p>
    <w:p w:rsidR="000336BB" w:rsidRDefault="000336BB">
      <w:pPr>
        <w:spacing w:line="560" w:lineRule="exact"/>
        <w:rPr>
          <w:rFonts w:ascii="楷体_GB2312" w:eastAsia="楷体_GB2312" w:hAnsi="Times New Roman" w:cs="Times New Roman"/>
          <w:kern w:val="2"/>
          <w:sz w:val="32"/>
          <w:szCs w:val="32"/>
        </w:rPr>
      </w:pPr>
    </w:p>
    <w:p w:rsidR="000336BB" w:rsidRDefault="004512CC">
      <w:pPr>
        <w:spacing w:line="560" w:lineRule="exact"/>
        <w:rPr>
          <w:rFonts w:ascii="楷体_GB2312" w:eastAsia="楷体_GB2312" w:hAnsi="Times New Roman" w:cs="Times New Roman"/>
          <w:kern w:val="2"/>
          <w:sz w:val="32"/>
          <w:szCs w:val="32"/>
        </w:rPr>
      </w:pPr>
      <w:r>
        <w:rPr>
          <w:rFonts w:ascii="楷体_GB2312" w:eastAsia="楷体_GB2312" w:hAnsi="Times New Roman" w:cs="Times New Roman" w:hint="eastAsia"/>
          <w:kern w:val="2"/>
          <w:sz w:val="32"/>
          <w:szCs w:val="32"/>
        </w:rPr>
        <w:t>领衔代表：徐根良</w:t>
      </w:r>
    </w:p>
    <w:p w:rsidR="000336BB" w:rsidRDefault="004512CC">
      <w:pPr>
        <w:spacing w:line="560" w:lineRule="exact"/>
        <w:rPr>
          <w:rFonts w:ascii="楷体_GB2312" w:eastAsia="楷体_GB2312" w:hAnsi="Times New Roman" w:cs="Times New Roman"/>
          <w:kern w:val="2"/>
          <w:sz w:val="32"/>
          <w:szCs w:val="32"/>
        </w:rPr>
      </w:pPr>
      <w:r>
        <w:rPr>
          <w:rFonts w:ascii="楷体_GB2312" w:eastAsia="楷体_GB2312" w:hAnsi="Times New Roman" w:cs="Times New Roman" w:hint="eastAsia"/>
          <w:kern w:val="2"/>
          <w:sz w:val="32"/>
          <w:szCs w:val="32"/>
        </w:rPr>
        <w:t>附议代表：陈益亭、</w:t>
      </w:r>
      <w:proofErr w:type="gramStart"/>
      <w:r>
        <w:rPr>
          <w:rFonts w:ascii="楷体_GB2312" w:eastAsia="楷体_GB2312" w:hAnsi="Times New Roman" w:cs="Times New Roman" w:hint="eastAsia"/>
          <w:kern w:val="2"/>
          <w:sz w:val="32"/>
          <w:szCs w:val="32"/>
        </w:rPr>
        <w:t>励</w:t>
      </w:r>
      <w:proofErr w:type="gramEnd"/>
      <w:r>
        <w:rPr>
          <w:rFonts w:ascii="楷体_GB2312" w:eastAsia="楷体_GB2312" w:hAnsi="Times New Roman" w:cs="Times New Roman" w:hint="eastAsia"/>
          <w:kern w:val="2"/>
          <w:sz w:val="32"/>
          <w:szCs w:val="32"/>
        </w:rPr>
        <w:t>双杰、余丹</w:t>
      </w:r>
      <w:proofErr w:type="gramStart"/>
      <w:r>
        <w:rPr>
          <w:rFonts w:ascii="楷体_GB2312" w:eastAsia="楷体_GB2312" w:hAnsi="Times New Roman" w:cs="Times New Roman" w:hint="eastAsia"/>
          <w:kern w:val="2"/>
          <w:sz w:val="32"/>
          <w:szCs w:val="32"/>
        </w:rPr>
        <w:t>丹</w:t>
      </w:r>
      <w:proofErr w:type="gramEnd"/>
    </w:p>
    <w:p w:rsidR="000336BB" w:rsidRDefault="000336BB">
      <w:pPr>
        <w:spacing w:line="560" w:lineRule="exact"/>
        <w:rPr>
          <w:rFonts w:ascii="楷体" w:eastAsia="楷体" w:hAnsi="楷体" w:cs="楷体"/>
          <w:b/>
          <w:color w:val="000000"/>
          <w:sz w:val="32"/>
          <w:szCs w:val="32"/>
        </w:rPr>
      </w:pPr>
    </w:p>
    <w:p w:rsidR="000336BB" w:rsidRDefault="004512CC">
      <w:pPr>
        <w:spacing w:line="560" w:lineRule="exact"/>
        <w:ind w:firstLineChars="200" w:firstLine="640"/>
        <w:rPr>
          <w:rFonts w:ascii="仿宋_GB2312" w:eastAsia="仿宋_GB2312" w:hAnsi="宋体" w:cs="Times New Roman"/>
          <w:kern w:val="2"/>
          <w:sz w:val="32"/>
          <w:szCs w:val="32"/>
          <w:lang w:val="zh-CN"/>
        </w:rPr>
      </w:pPr>
      <w:r>
        <w:rPr>
          <w:rFonts w:ascii="仿宋_GB2312" w:eastAsia="仿宋_GB2312" w:hAnsi="宋体" w:cs="Times New Roman" w:hint="eastAsia"/>
          <w:kern w:val="2"/>
          <w:sz w:val="32"/>
          <w:szCs w:val="32"/>
          <w:lang w:val="zh-CN"/>
        </w:rPr>
        <w:t>“小菜场大民生”，农贸市场是人民群众关注的焦点，也是全国文明城市测评的重点内容。城区（仅指</w:t>
      </w:r>
      <w:proofErr w:type="gramStart"/>
      <w:r>
        <w:rPr>
          <w:rFonts w:ascii="仿宋_GB2312" w:eastAsia="仿宋_GB2312" w:hAnsi="宋体" w:cs="Times New Roman" w:hint="eastAsia"/>
          <w:kern w:val="2"/>
          <w:sz w:val="32"/>
          <w:szCs w:val="32"/>
          <w:lang w:val="zh-CN"/>
        </w:rPr>
        <w:t>浒</w:t>
      </w:r>
      <w:proofErr w:type="gramEnd"/>
      <w:r>
        <w:rPr>
          <w:rFonts w:ascii="仿宋_GB2312" w:eastAsia="仿宋_GB2312" w:hAnsi="宋体" w:cs="Times New Roman" w:hint="eastAsia"/>
          <w:kern w:val="2"/>
          <w:sz w:val="32"/>
          <w:szCs w:val="32"/>
          <w:lang w:val="zh-CN"/>
        </w:rPr>
        <w:t>山、古塘、白沙路三街道）农贸市场的均衡发展与提升关系到一个城市的窗口，一个城市的形象，一个与千家万户的生活息息相关、不可或缺的“菜篮子”工程。随着我市城区拆迁改造的不断推进，新建小区逐年增加，居民生活水平也逐渐提高，群众对</w:t>
      </w:r>
      <w:r>
        <w:rPr>
          <w:rFonts w:ascii="仿宋_GB2312" w:eastAsia="仿宋_GB2312" w:hAnsi="宋体" w:cs="Times New Roman" w:hint="eastAsia"/>
          <w:kern w:val="2"/>
          <w:sz w:val="32"/>
          <w:szCs w:val="32"/>
          <w:lang w:val="zh-CN"/>
        </w:rPr>
        <w:t>15</w:t>
      </w:r>
      <w:r>
        <w:rPr>
          <w:rFonts w:ascii="仿宋_GB2312" w:eastAsia="仿宋_GB2312" w:hAnsi="宋体" w:cs="Times New Roman" w:hint="eastAsia"/>
          <w:kern w:val="2"/>
          <w:sz w:val="32"/>
          <w:szCs w:val="32"/>
          <w:lang w:val="zh-CN"/>
        </w:rPr>
        <w:t>分钟生活圈、甚至</w:t>
      </w:r>
      <w:r>
        <w:rPr>
          <w:rFonts w:ascii="仿宋_GB2312" w:eastAsia="仿宋_GB2312" w:hAnsi="宋体" w:cs="Times New Roman" w:hint="eastAsia"/>
          <w:kern w:val="2"/>
          <w:sz w:val="32"/>
          <w:szCs w:val="32"/>
          <w:lang w:val="zh-CN"/>
        </w:rPr>
        <w:t>5</w:t>
      </w:r>
      <w:r>
        <w:rPr>
          <w:rFonts w:ascii="仿宋_GB2312" w:eastAsia="仿宋_GB2312" w:hAnsi="宋体" w:cs="Times New Roman" w:hint="eastAsia"/>
          <w:kern w:val="2"/>
          <w:sz w:val="32"/>
          <w:szCs w:val="32"/>
          <w:lang w:val="zh-CN"/>
        </w:rPr>
        <w:t>分钟生活</w:t>
      </w:r>
      <w:proofErr w:type="gramStart"/>
      <w:r>
        <w:rPr>
          <w:rFonts w:ascii="仿宋_GB2312" w:eastAsia="仿宋_GB2312" w:hAnsi="宋体" w:cs="Times New Roman" w:hint="eastAsia"/>
          <w:kern w:val="2"/>
          <w:sz w:val="32"/>
          <w:szCs w:val="32"/>
          <w:lang w:val="zh-CN"/>
        </w:rPr>
        <w:t>圏</w:t>
      </w:r>
      <w:proofErr w:type="gramEnd"/>
      <w:r>
        <w:rPr>
          <w:rFonts w:ascii="仿宋_GB2312" w:eastAsia="仿宋_GB2312" w:hAnsi="宋体" w:cs="Times New Roman" w:hint="eastAsia"/>
          <w:kern w:val="2"/>
          <w:sz w:val="32"/>
          <w:szCs w:val="32"/>
          <w:lang w:val="zh-CN"/>
        </w:rPr>
        <w:t>的要求特别是农贸市场所能提供的服务和要求也越来越高，虽然在城市新建中引入了大型商超，但也难于替代农贸市场的人间“烟火气”。因此均衡布点我市城区农贸市场建设，既满足市民</w:t>
      </w:r>
      <w:r>
        <w:rPr>
          <w:rFonts w:ascii="仿宋_GB2312" w:eastAsia="仿宋_GB2312" w:hAnsi="宋体" w:cs="Times New Roman" w:hint="eastAsia"/>
          <w:kern w:val="2"/>
          <w:sz w:val="32"/>
          <w:szCs w:val="32"/>
          <w:lang w:val="zh-CN"/>
        </w:rPr>
        <w:t>需求的同时，也有利于提升文明城市创建水平。</w:t>
      </w:r>
    </w:p>
    <w:p w:rsidR="000336BB" w:rsidRDefault="004512CC">
      <w:pPr>
        <w:spacing w:line="560" w:lineRule="exact"/>
        <w:ind w:firstLineChars="200" w:firstLine="640"/>
        <w:rPr>
          <w:rFonts w:ascii="黑体" w:eastAsia="黑体" w:hAnsi="黑体" w:cs="Times New Roman"/>
          <w:kern w:val="2"/>
          <w:sz w:val="32"/>
          <w:szCs w:val="32"/>
          <w:lang w:val="zh-CN"/>
        </w:rPr>
      </w:pPr>
      <w:r>
        <w:rPr>
          <w:rFonts w:ascii="黑体" w:eastAsia="黑体" w:hAnsi="黑体" w:cs="Times New Roman" w:hint="eastAsia"/>
          <w:kern w:val="2"/>
          <w:sz w:val="32"/>
          <w:szCs w:val="32"/>
          <w:lang w:val="zh-CN"/>
        </w:rPr>
        <w:t>一、现有城区农贸市场布点情况和存在问题</w:t>
      </w:r>
    </w:p>
    <w:p w:rsidR="000336BB" w:rsidRDefault="004512CC">
      <w:pPr>
        <w:spacing w:line="560" w:lineRule="exact"/>
        <w:rPr>
          <w:rFonts w:ascii="仿宋" w:eastAsia="仿宋" w:hAnsi="仿宋" w:cs="仿宋"/>
          <w:sz w:val="32"/>
          <w:szCs w:val="32"/>
          <w:lang w:val="zh-CN"/>
        </w:rPr>
      </w:pPr>
      <w:r>
        <w:rPr>
          <w:rFonts w:ascii="仿宋" w:eastAsia="仿宋" w:hAnsi="仿宋" w:cs="仿宋" w:hint="eastAsia"/>
          <w:sz w:val="32"/>
          <w:szCs w:val="32"/>
          <w:lang w:val="zh-CN"/>
        </w:rPr>
        <w:t xml:space="preserve">   </w:t>
      </w:r>
      <w:r>
        <w:rPr>
          <w:rFonts w:ascii="楷体_GB2312" w:eastAsia="楷体_GB2312" w:hAnsi="宋体" w:cs="宋体" w:hint="eastAsia"/>
          <w:b/>
          <w:bCs/>
          <w:sz w:val="32"/>
          <w:szCs w:val="32"/>
          <w:lang w:val="zh-CN"/>
        </w:rPr>
        <w:t>（一）现有布点情况</w:t>
      </w:r>
    </w:p>
    <w:p w:rsidR="000336BB" w:rsidRDefault="004512CC">
      <w:pPr>
        <w:spacing w:line="560" w:lineRule="exact"/>
        <w:rPr>
          <w:rFonts w:ascii="仿宋" w:eastAsia="仿宋" w:hAnsi="仿宋" w:cs="仿宋"/>
          <w:sz w:val="32"/>
          <w:szCs w:val="32"/>
          <w:lang w:val="zh-CN"/>
        </w:rPr>
      </w:pPr>
      <w:r>
        <w:rPr>
          <w:rFonts w:ascii="仿宋" w:eastAsia="仿宋" w:hAnsi="仿宋" w:cs="仿宋" w:hint="eastAsia"/>
          <w:sz w:val="32"/>
          <w:szCs w:val="32"/>
          <w:lang w:val="zh-CN"/>
        </w:rPr>
        <w:t xml:space="preserve">   </w:t>
      </w:r>
      <w:r>
        <w:rPr>
          <w:rFonts w:ascii="仿宋_GB2312" w:eastAsia="仿宋_GB2312" w:hAnsi="宋体" w:cs="Times New Roman" w:hint="eastAsia"/>
          <w:kern w:val="2"/>
          <w:sz w:val="32"/>
          <w:szCs w:val="32"/>
          <w:lang w:val="zh-CN"/>
        </w:rPr>
        <w:t xml:space="preserve"> </w:t>
      </w:r>
      <w:r>
        <w:rPr>
          <w:rFonts w:ascii="仿宋_GB2312" w:eastAsia="仿宋_GB2312" w:hAnsi="宋体" w:cs="Times New Roman" w:hint="eastAsia"/>
          <w:kern w:val="2"/>
          <w:sz w:val="32"/>
          <w:szCs w:val="32"/>
          <w:lang w:val="zh-CN"/>
        </w:rPr>
        <w:t>城区三街道现有区域面积</w:t>
      </w:r>
      <w:r>
        <w:rPr>
          <w:rFonts w:ascii="仿宋_GB2312" w:eastAsia="仿宋_GB2312" w:hAnsi="宋体" w:cs="Times New Roman" w:hint="eastAsia"/>
          <w:kern w:val="2"/>
          <w:sz w:val="32"/>
          <w:szCs w:val="32"/>
          <w:lang w:val="zh-CN"/>
        </w:rPr>
        <w:t>46.58</w:t>
      </w:r>
      <w:r>
        <w:rPr>
          <w:rFonts w:ascii="仿宋_GB2312" w:eastAsia="仿宋_GB2312" w:hAnsi="宋体" w:cs="Times New Roman" w:hint="eastAsia"/>
          <w:kern w:val="2"/>
          <w:sz w:val="32"/>
          <w:szCs w:val="32"/>
          <w:lang w:val="zh-CN"/>
        </w:rPr>
        <w:t>平方公里（其中白沙路街道</w:t>
      </w:r>
      <w:r>
        <w:rPr>
          <w:rFonts w:ascii="仿宋_GB2312" w:eastAsia="仿宋_GB2312" w:hAnsi="宋体" w:cs="Times New Roman" w:hint="eastAsia"/>
          <w:kern w:val="2"/>
          <w:sz w:val="32"/>
          <w:szCs w:val="32"/>
          <w:lang w:val="zh-CN"/>
        </w:rPr>
        <w:t>22.56</w:t>
      </w:r>
      <w:r>
        <w:rPr>
          <w:rFonts w:ascii="仿宋_GB2312" w:eastAsia="仿宋_GB2312" w:hAnsi="宋体" w:cs="Times New Roman" w:hint="eastAsia"/>
          <w:kern w:val="2"/>
          <w:sz w:val="32"/>
          <w:szCs w:val="32"/>
          <w:lang w:val="zh-CN"/>
        </w:rPr>
        <w:t>平方公里），村社</w:t>
      </w:r>
      <w:r>
        <w:rPr>
          <w:rFonts w:ascii="仿宋_GB2312" w:eastAsia="仿宋_GB2312" w:hAnsi="宋体" w:cs="Times New Roman" w:hint="eastAsia"/>
          <w:kern w:val="2"/>
          <w:sz w:val="32"/>
          <w:szCs w:val="32"/>
          <w:lang w:val="zh-CN"/>
        </w:rPr>
        <w:t>6</w:t>
      </w:r>
      <w:r>
        <w:rPr>
          <w:rFonts w:ascii="仿宋_GB2312" w:eastAsia="仿宋_GB2312" w:hAnsi="宋体" w:cs="Times New Roman" w:hint="eastAsia"/>
          <w:kern w:val="2"/>
          <w:sz w:val="32"/>
          <w:szCs w:val="32"/>
        </w:rPr>
        <w:t>7</w:t>
      </w:r>
      <w:r>
        <w:rPr>
          <w:rFonts w:ascii="仿宋_GB2312" w:eastAsia="仿宋_GB2312" w:hAnsi="宋体" w:cs="Times New Roman" w:hint="eastAsia"/>
          <w:kern w:val="2"/>
          <w:sz w:val="32"/>
          <w:szCs w:val="32"/>
          <w:lang w:val="zh-CN"/>
        </w:rPr>
        <w:t>个，截止</w:t>
      </w:r>
      <w:r>
        <w:rPr>
          <w:rFonts w:ascii="仿宋_GB2312" w:eastAsia="仿宋_GB2312" w:hAnsi="宋体" w:cs="Times New Roman" w:hint="eastAsia"/>
          <w:kern w:val="2"/>
          <w:sz w:val="32"/>
          <w:szCs w:val="32"/>
          <w:lang w:val="zh-CN"/>
        </w:rPr>
        <w:t>2023</w:t>
      </w:r>
      <w:r>
        <w:rPr>
          <w:rFonts w:ascii="仿宋_GB2312" w:eastAsia="仿宋_GB2312" w:hAnsi="宋体" w:cs="Times New Roman" w:hint="eastAsia"/>
          <w:kern w:val="2"/>
          <w:sz w:val="32"/>
          <w:szCs w:val="32"/>
          <w:lang w:val="zh-CN"/>
        </w:rPr>
        <w:t>年</w:t>
      </w:r>
      <w:r>
        <w:rPr>
          <w:rFonts w:ascii="仿宋_GB2312" w:eastAsia="仿宋_GB2312" w:hAnsi="宋体" w:cs="Times New Roman" w:hint="eastAsia"/>
          <w:kern w:val="2"/>
          <w:sz w:val="32"/>
          <w:szCs w:val="32"/>
          <w:lang w:val="zh-CN"/>
        </w:rPr>
        <w:t>9</w:t>
      </w:r>
      <w:r>
        <w:rPr>
          <w:rFonts w:ascii="仿宋_GB2312" w:eastAsia="仿宋_GB2312" w:hAnsi="宋体" w:cs="Times New Roman" w:hint="eastAsia"/>
          <w:kern w:val="2"/>
          <w:sz w:val="32"/>
          <w:szCs w:val="32"/>
          <w:lang w:val="zh-CN"/>
        </w:rPr>
        <w:t>月底人口</w:t>
      </w:r>
      <w:r>
        <w:rPr>
          <w:rFonts w:ascii="仿宋_GB2312" w:eastAsia="仿宋_GB2312" w:hAnsi="宋体" w:cs="Times New Roman" w:hint="eastAsia"/>
          <w:kern w:val="2"/>
          <w:sz w:val="32"/>
          <w:szCs w:val="32"/>
          <w:lang w:val="zh-CN"/>
        </w:rPr>
        <w:lastRenderedPageBreak/>
        <w:t>330662</w:t>
      </w:r>
      <w:r>
        <w:rPr>
          <w:rFonts w:ascii="仿宋_GB2312" w:eastAsia="仿宋_GB2312" w:hAnsi="宋体" w:cs="Times New Roman" w:hint="eastAsia"/>
          <w:kern w:val="2"/>
          <w:sz w:val="32"/>
          <w:szCs w:val="32"/>
          <w:lang w:val="zh-CN"/>
        </w:rPr>
        <w:t>人（含流动人口数）。现有较大农贸市场</w:t>
      </w:r>
      <w:r>
        <w:rPr>
          <w:rFonts w:ascii="仿宋_GB2312" w:eastAsia="仿宋_GB2312" w:hAnsi="宋体" w:cs="Times New Roman" w:hint="eastAsia"/>
          <w:kern w:val="2"/>
          <w:sz w:val="32"/>
          <w:szCs w:val="32"/>
          <w:lang w:val="zh-CN"/>
        </w:rPr>
        <w:t>11</w:t>
      </w:r>
      <w:r>
        <w:rPr>
          <w:rFonts w:ascii="仿宋_GB2312" w:eastAsia="仿宋_GB2312" w:hAnsi="宋体" w:cs="Times New Roman" w:hint="eastAsia"/>
          <w:kern w:val="2"/>
          <w:sz w:val="32"/>
          <w:szCs w:val="32"/>
          <w:lang w:val="zh-CN"/>
        </w:rPr>
        <w:t>家，分别是</w:t>
      </w:r>
      <w:proofErr w:type="gramStart"/>
      <w:r>
        <w:rPr>
          <w:rFonts w:ascii="仿宋_GB2312" w:eastAsia="仿宋_GB2312" w:hAnsi="宋体" w:cs="Times New Roman" w:hint="eastAsia"/>
          <w:kern w:val="2"/>
          <w:sz w:val="32"/>
          <w:szCs w:val="32"/>
          <w:lang w:val="zh-CN"/>
        </w:rPr>
        <w:t>浒</w:t>
      </w:r>
      <w:proofErr w:type="gramEnd"/>
      <w:r>
        <w:rPr>
          <w:rFonts w:ascii="仿宋_GB2312" w:eastAsia="仿宋_GB2312" w:hAnsi="宋体" w:cs="Times New Roman" w:hint="eastAsia"/>
          <w:kern w:val="2"/>
          <w:sz w:val="32"/>
          <w:szCs w:val="32"/>
          <w:lang w:val="zh-CN"/>
        </w:rPr>
        <w:t>山街道西门菜市、</w:t>
      </w:r>
      <w:proofErr w:type="gramStart"/>
      <w:r>
        <w:rPr>
          <w:rFonts w:ascii="仿宋_GB2312" w:eastAsia="仿宋_GB2312" w:hAnsi="宋体" w:cs="Times New Roman" w:hint="eastAsia"/>
          <w:kern w:val="2"/>
          <w:sz w:val="32"/>
          <w:szCs w:val="32"/>
          <w:lang w:val="zh-CN"/>
        </w:rPr>
        <w:t>孙塘农贸市场</w:t>
      </w:r>
      <w:proofErr w:type="gramEnd"/>
      <w:r>
        <w:rPr>
          <w:rFonts w:ascii="仿宋_GB2312" w:eastAsia="仿宋_GB2312" w:hAnsi="宋体" w:cs="Times New Roman" w:hint="eastAsia"/>
          <w:kern w:val="2"/>
          <w:sz w:val="32"/>
          <w:szCs w:val="32"/>
          <w:lang w:val="zh-CN"/>
        </w:rPr>
        <w:t>、金山农贸市场，古塘街道</w:t>
      </w:r>
      <w:proofErr w:type="gramStart"/>
      <w:r>
        <w:rPr>
          <w:rFonts w:ascii="仿宋_GB2312" w:eastAsia="仿宋_GB2312" w:hAnsi="宋体" w:cs="Times New Roman" w:hint="eastAsia"/>
          <w:kern w:val="2"/>
          <w:sz w:val="32"/>
          <w:szCs w:val="32"/>
          <w:lang w:val="zh-CN"/>
        </w:rPr>
        <w:t>浒</w:t>
      </w:r>
      <w:proofErr w:type="gramEnd"/>
      <w:r>
        <w:rPr>
          <w:rFonts w:ascii="仿宋_GB2312" w:eastAsia="仿宋_GB2312" w:hAnsi="宋体" w:cs="Times New Roman" w:hint="eastAsia"/>
          <w:kern w:val="2"/>
          <w:sz w:val="32"/>
          <w:szCs w:val="32"/>
          <w:lang w:val="zh-CN"/>
        </w:rPr>
        <w:t>山菜市、西洋寺农贸市场、华胜菜市、石桥头菜市、上傅家农贸市场、太</w:t>
      </w:r>
      <w:proofErr w:type="gramStart"/>
      <w:r>
        <w:rPr>
          <w:rFonts w:ascii="仿宋_GB2312" w:eastAsia="仿宋_GB2312" w:hAnsi="宋体" w:cs="Times New Roman" w:hint="eastAsia"/>
          <w:kern w:val="2"/>
          <w:sz w:val="32"/>
          <w:szCs w:val="32"/>
          <w:lang w:val="zh-CN"/>
        </w:rPr>
        <w:t>屺</w:t>
      </w:r>
      <w:proofErr w:type="gramEnd"/>
      <w:r>
        <w:rPr>
          <w:rFonts w:ascii="仿宋_GB2312" w:eastAsia="仿宋_GB2312" w:hAnsi="宋体" w:cs="Times New Roman" w:hint="eastAsia"/>
          <w:kern w:val="2"/>
          <w:sz w:val="32"/>
          <w:szCs w:val="32"/>
          <w:lang w:val="zh-CN"/>
        </w:rPr>
        <w:t>农贸市场（已列拆迁范围，尚在经营），白沙路街道宏</w:t>
      </w:r>
      <w:proofErr w:type="gramStart"/>
      <w:r>
        <w:rPr>
          <w:rFonts w:ascii="仿宋_GB2312" w:eastAsia="仿宋_GB2312" w:hAnsi="宋体" w:cs="Times New Roman" w:hint="eastAsia"/>
          <w:kern w:val="2"/>
          <w:sz w:val="32"/>
          <w:szCs w:val="32"/>
          <w:lang w:val="zh-CN"/>
        </w:rPr>
        <w:t>坚</w:t>
      </w:r>
      <w:proofErr w:type="gramEnd"/>
      <w:r>
        <w:rPr>
          <w:rFonts w:ascii="仿宋_GB2312" w:eastAsia="仿宋_GB2312" w:hAnsi="宋体" w:cs="Times New Roman" w:hint="eastAsia"/>
          <w:kern w:val="2"/>
          <w:sz w:val="32"/>
          <w:szCs w:val="32"/>
          <w:lang w:val="zh-CN"/>
        </w:rPr>
        <w:t>农贸市场、墙里临时交易点（人气较高），当然除上述几家外，还有部分村级规模较小的村级市场或临时交易点。按现有城区人口以</w:t>
      </w:r>
      <w:r>
        <w:rPr>
          <w:rFonts w:ascii="仿宋_GB2312" w:eastAsia="仿宋_GB2312" w:hAnsi="宋体" w:cs="Times New Roman" w:hint="eastAsia"/>
          <w:kern w:val="2"/>
          <w:sz w:val="32"/>
          <w:szCs w:val="32"/>
          <w:lang w:val="zh-CN"/>
        </w:rPr>
        <w:t>10</w:t>
      </w:r>
      <w:r>
        <w:rPr>
          <w:rFonts w:ascii="仿宋_GB2312" w:eastAsia="仿宋_GB2312" w:hAnsi="宋体" w:cs="Times New Roman" w:hint="eastAsia"/>
          <w:kern w:val="2"/>
          <w:sz w:val="32"/>
          <w:szCs w:val="32"/>
          <w:lang w:val="zh-CN"/>
        </w:rPr>
        <w:t>万户计算，平均每个市场日均有</w:t>
      </w:r>
      <w:r>
        <w:rPr>
          <w:rFonts w:ascii="仿宋_GB2312" w:eastAsia="仿宋_GB2312" w:hAnsi="宋体" w:cs="Times New Roman" w:hint="eastAsia"/>
          <w:kern w:val="2"/>
          <w:sz w:val="32"/>
          <w:szCs w:val="32"/>
          <w:lang w:val="zh-CN"/>
        </w:rPr>
        <w:t>8000</w:t>
      </w:r>
      <w:r>
        <w:rPr>
          <w:rFonts w:ascii="仿宋_GB2312" w:eastAsia="仿宋_GB2312" w:hAnsi="宋体" w:cs="Times New Roman" w:hint="eastAsia"/>
          <w:kern w:val="2"/>
          <w:sz w:val="32"/>
          <w:szCs w:val="32"/>
          <w:lang w:val="zh-CN"/>
        </w:rPr>
        <w:t>至</w:t>
      </w:r>
      <w:r>
        <w:rPr>
          <w:rFonts w:ascii="仿宋_GB2312" w:eastAsia="仿宋_GB2312" w:hAnsi="宋体" w:cs="Times New Roman" w:hint="eastAsia"/>
          <w:kern w:val="2"/>
          <w:sz w:val="32"/>
          <w:szCs w:val="32"/>
          <w:lang w:val="zh-CN"/>
        </w:rPr>
        <w:t>1</w:t>
      </w:r>
      <w:r>
        <w:rPr>
          <w:rFonts w:ascii="仿宋_GB2312" w:eastAsia="仿宋_GB2312" w:hAnsi="宋体" w:cs="Times New Roman" w:hint="eastAsia"/>
          <w:kern w:val="2"/>
          <w:sz w:val="32"/>
          <w:szCs w:val="32"/>
          <w:lang w:val="zh-CN"/>
        </w:rPr>
        <w:t>万人的流动量，节假日甚至更高。</w:t>
      </w:r>
    </w:p>
    <w:p w:rsidR="000336BB" w:rsidRDefault="004512CC">
      <w:pPr>
        <w:spacing w:line="560" w:lineRule="exact"/>
        <w:rPr>
          <w:rFonts w:ascii="仿宋" w:eastAsia="仿宋" w:hAnsi="仿宋" w:cs="仿宋"/>
          <w:sz w:val="32"/>
          <w:szCs w:val="32"/>
          <w:lang w:val="zh-CN"/>
        </w:rPr>
      </w:pPr>
      <w:r>
        <w:rPr>
          <w:rFonts w:ascii="仿宋" w:eastAsia="仿宋" w:hAnsi="仿宋" w:cs="仿宋" w:hint="eastAsia"/>
          <w:sz w:val="32"/>
          <w:szCs w:val="32"/>
          <w:lang w:val="zh-CN"/>
        </w:rPr>
        <w:t xml:space="preserve">    </w:t>
      </w:r>
      <w:r>
        <w:rPr>
          <w:rFonts w:ascii="楷体_GB2312" w:eastAsia="楷体_GB2312" w:hAnsi="宋体" w:cs="宋体" w:hint="eastAsia"/>
          <w:b/>
          <w:bCs/>
          <w:sz w:val="32"/>
          <w:szCs w:val="32"/>
          <w:lang w:val="zh-CN"/>
        </w:rPr>
        <w:t>（二）存在问题</w:t>
      </w:r>
    </w:p>
    <w:p w:rsidR="000336BB" w:rsidRPr="005D6AB6" w:rsidRDefault="004512CC">
      <w:pPr>
        <w:spacing w:line="560" w:lineRule="exact"/>
        <w:rPr>
          <w:rFonts w:ascii="仿宋_GB2312" w:eastAsia="仿宋_GB2312" w:hAnsi="宋体" w:cs="Times New Roman" w:hint="eastAsia"/>
          <w:kern w:val="2"/>
          <w:sz w:val="32"/>
          <w:szCs w:val="32"/>
          <w:lang w:val="zh-CN"/>
        </w:rPr>
      </w:pPr>
      <w:r>
        <w:rPr>
          <w:rFonts w:ascii="仿宋" w:eastAsia="仿宋" w:hAnsi="仿宋" w:cs="仿宋" w:hint="eastAsia"/>
          <w:sz w:val="32"/>
          <w:szCs w:val="32"/>
          <w:lang w:val="zh-CN"/>
        </w:rPr>
        <w:t xml:space="preserve">   </w:t>
      </w:r>
      <w:r w:rsidRPr="005D6AB6">
        <w:rPr>
          <w:rFonts w:ascii="仿宋_GB2312" w:eastAsia="仿宋_GB2312" w:hAnsi="宋体" w:cs="宋体" w:hint="eastAsia"/>
          <w:sz w:val="32"/>
          <w:szCs w:val="32"/>
          <w:lang w:val="zh-CN"/>
        </w:rPr>
        <w:t xml:space="preserve"> 1</w:t>
      </w:r>
      <w:r w:rsidRPr="005D6AB6">
        <w:rPr>
          <w:rFonts w:ascii="仿宋_GB2312" w:eastAsia="仿宋_GB2312" w:hAnsi="宋体" w:cs="宋体" w:hint="eastAsia"/>
          <w:sz w:val="32"/>
          <w:szCs w:val="32"/>
          <w:lang w:val="zh-CN"/>
        </w:rPr>
        <w:t>、</w:t>
      </w:r>
      <w:r w:rsidRPr="005D6AB6">
        <w:rPr>
          <w:rFonts w:ascii="仿宋_GB2312" w:eastAsia="仿宋_GB2312" w:hAnsi="宋体" w:cs="Times New Roman" w:hint="eastAsia"/>
          <w:kern w:val="2"/>
          <w:sz w:val="32"/>
          <w:szCs w:val="32"/>
          <w:lang w:val="zh-CN"/>
        </w:rPr>
        <w:t>从布点情况来看，以原</w:t>
      </w:r>
      <w:r w:rsidRPr="005D6AB6">
        <w:rPr>
          <w:rFonts w:ascii="仿宋_GB2312" w:eastAsia="仿宋_GB2312" w:hAnsi="宋体" w:cs="Times New Roman" w:hint="eastAsia"/>
          <w:kern w:val="2"/>
          <w:sz w:val="32"/>
          <w:szCs w:val="32"/>
          <w:lang w:val="zh-CN"/>
        </w:rPr>
        <w:t>3</w:t>
      </w:r>
      <w:r w:rsidRPr="005D6AB6">
        <w:rPr>
          <w:rFonts w:ascii="仿宋_GB2312" w:eastAsia="仿宋_GB2312" w:hAnsi="宋体" w:cs="Times New Roman" w:hint="eastAsia"/>
          <w:kern w:val="2"/>
          <w:sz w:val="32"/>
          <w:szCs w:val="32"/>
          <w:lang w:val="zh-CN"/>
        </w:rPr>
        <w:t>29</w:t>
      </w:r>
      <w:r w:rsidRPr="005D6AB6">
        <w:rPr>
          <w:rFonts w:ascii="仿宋_GB2312" w:eastAsia="仿宋_GB2312" w:hAnsi="宋体" w:cs="Times New Roman" w:hint="eastAsia"/>
          <w:kern w:val="2"/>
          <w:sz w:val="32"/>
          <w:szCs w:val="32"/>
          <w:lang w:val="zh-CN"/>
        </w:rPr>
        <w:t>国道为界，北侧布点明显高于南侧，南侧有两家，为金山农贸市场和</w:t>
      </w:r>
      <w:proofErr w:type="gramStart"/>
      <w:r w:rsidRPr="005D6AB6">
        <w:rPr>
          <w:rFonts w:ascii="仿宋_GB2312" w:eastAsia="仿宋_GB2312" w:hAnsi="宋体" w:cs="Times New Roman" w:hint="eastAsia"/>
          <w:kern w:val="2"/>
          <w:sz w:val="32"/>
          <w:szCs w:val="32"/>
          <w:lang w:val="zh-CN"/>
        </w:rPr>
        <w:t>宏坚</w:t>
      </w:r>
      <w:proofErr w:type="gramEnd"/>
      <w:r w:rsidRPr="005D6AB6">
        <w:rPr>
          <w:rFonts w:ascii="仿宋_GB2312" w:eastAsia="仿宋_GB2312" w:hAnsi="宋体" w:cs="Times New Roman" w:hint="eastAsia"/>
          <w:kern w:val="2"/>
          <w:sz w:val="32"/>
          <w:szCs w:val="32"/>
          <w:lang w:val="zh-CN"/>
        </w:rPr>
        <w:t>菜市，若以南二环为界，目前仅为宏</w:t>
      </w:r>
      <w:proofErr w:type="gramStart"/>
      <w:r w:rsidRPr="005D6AB6">
        <w:rPr>
          <w:rFonts w:ascii="仿宋_GB2312" w:eastAsia="仿宋_GB2312" w:hAnsi="宋体" w:cs="Times New Roman" w:hint="eastAsia"/>
          <w:kern w:val="2"/>
          <w:sz w:val="32"/>
          <w:szCs w:val="32"/>
          <w:lang w:val="zh-CN"/>
        </w:rPr>
        <w:t>坚</w:t>
      </w:r>
      <w:proofErr w:type="gramEnd"/>
      <w:r w:rsidRPr="005D6AB6">
        <w:rPr>
          <w:rFonts w:ascii="仿宋_GB2312" w:eastAsia="仿宋_GB2312" w:hAnsi="宋体" w:cs="Times New Roman" w:hint="eastAsia"/>
          <w:kern w:val="2"/>
          <w:sz w:val="32"/>
          <w:szCs w:val="32"/>
          <w:lang w:val="zh-CN"/>
        </w:rPr>
        <w:t>菜场</w:t>
      </w:r>
      <w:r w:rsidRPr="005D6AB6">
        <w:rPr>
          <w:rFonts w:ascii="仿宋_GB2312" w:eastAsia="仿宋_GB2312" w:hAnsi="宋体" w:cs="Times New Roman" w:hint="eastAsia"/>
          <w:kern w:val="2"/>
          <w:sz w:val="32"/>
          <w:szCs w:val="32"/>
          <w:lang w:val="zh-CN"/>
        </w:rPr>
        <w:t>1</w:t>
      </w:r>
      <w:r w:rsidRPr="005D6AB6">
        <w:rPr>
          <w:rFonts w:ascii="仿宋_GB2312" w:eastAsia="仿宋_GB2312" w:hAnsi="宋体" w:cs="Times New Roman" w:hint="eastAsia"/>
          <w:kern w:val="2"/>
          <w:sz w:val="32"/>
          <w:szCs w:val="32"/>
          <w:lang w:val="zh-CN"/>
        </w:rPr>
        <w:t>家，且位于东三环东侧。</w:t>
      </w:r>
    </w:p>
    <w:p w:rsidR="000336BB" w:rsidRPr="005D6AB6" w:rsidRDefault="004512CC">
      <w:pPr>
        <w:spacing w:line="560" w:lineRule="exact"/>
        <w:rPr>
          <w:rFonts w:ascii="仿宋_GB2312" w:eastAsia="仿宋_GB2312" w:hAnsi="宋体" w:cs="Times New Roman" w:hint="eastAsia"/>
          <w:kern w:val="2"/>
          <w:sz w:val="32"/>
          <w:szCs w:val="32"/>
          <w:lang w:val="zh-CN"/>
        </w:rPr>
      </w:pPr>
      <w:r w:rsidRPr="005D6AB6">
        <w:rPr>
          <w:rFonts w:ascii="仿宋_GB2312" w:eastAsia="仿宋_GB2312" w:hAnsi="仿宋" w:cs="仿宋" w:hint="eastAsia"/>
          <w:sz w:val="32"/>
          <w:szCs w:val="32"/>
          <w:lang w:val="zh-CN"/>
        </w:rPr>
        <w:t xml:space="preserve"> </w:t>
      </w:r>
      <w:r w:rsidRPr="005D6AB6">
        <w:rPr>
          <w:rFonts w:ascii="仿宋_GB2312" w:eastAsia="仿宋_GB2312" w:hAnsi="宋体" w:cs="宋体" w:hint="eastAsia"/>
          <w:sz w:val="32"/>
          <w:szCs w:val="32"/>
          <w:lang w:val="zh-CN"/>
        </w:rPr>
        <w:t xml:space="preserve">   2</w:t>
      </w:r>
      <w:r w:rsidRPr="005D6AB6">
        <w:rPr>
          <w:rFonts w:ascii="仿宋_GB2312" w:eastAsia="仿宋_GB2312" w:hAnsi="宋体" w:cs="宋体" w:hint="eastAsia"/>
          <w:sz w:val="32"/>
          <w:szCs w:val="32"/>
          <w:lang w:val="zh-CN"/>
        </w:rPr>
        <w:t>、</w:t>
      </w:r>
      <w:r w:rsidRPr="005D6AB6">
        <w:rPr>
          <w:rFonts w:ascii="仿宋_GB2312" w:eastAsia="仿宋_GB2312" w:hAnsi="宋体" w:cs="Times New Roman" w:hint="eastAsia"/>
          <w:kern w:val="2"/>
          <w:sz w:val="32"/>
          <w:szCs w:val="32"/>
          <w:lang w:val="zh-CN"/>
        </w:rPr>
        <w:t>从三街道布点来看，古塘、</w:t>
      </w:r>
      <w:proofErr w:type="gramStart"/>
      <w:r w:rsidRPr="005D6AB6">
        <w:rPr>
          <w:rFonts w:ascii="仿宋_GB2312" w:eastAsia="仿宋_GB2312" w:hAnsi="宋体" w:cs="Times New Roman" w:hint="eastAsia"/>
          <w:kern w:val="2"/>
          <w:sz w:val="32"/>
          <w:szCs w:val="32"/>
          <w:lang w:val="zh-CN"/>
        </w:rPr>
        <w:t>浒</w:t>
      </w:r>
      <w:proofErr w:type="gramEnd"/>
      <w:r w:rsidRPr="005D6AB6">
        <w:rPr>
          <w:rFonts w:ascii="仿宋_GB2312" w:eastAsia="仿宋_GB2312" w:hAnsi="宋体" w:cs="Times New Roman" w:hint="eastAsia"/>
          <w:kern w:val="2"/>
          <w:sz w:val="32"/>
          <w:szCs w:val="32"/>
          <w:lang w:val="zh-CN"/>
        </w:rPr>
        <w:t>山相对均衡，白沙路街道因近几年拆迁持续推进，河角、西华头、群丰三个村级市场以及经营近</w:t>
      </w:r>
      <w:r w:rsidRPr="005D6AB6">
        <w:rPr>
          <w:rFonts w:ascii="仿宋_GB2312" w:eastAsia="仿宋_GB2312" w:hAnsi="宋体" w:cs="Times New Roman" w:hint="eastAsia"/>
          <w:kern w:val="2"/>
          <w:sz w:val="32"/>
          <w:szCs w:val="32"/>
          <w:lang w:val="zh-CN"/>
        </w:rPr>
        <w:t>20</w:t>
      </w:r>
      <w:r w:rsidRPr="005D6AB6">
        <w:rPr>
          <w:rFonts w:ascii="仿宋_GB2312" w:eastAsia="仿宋_GB2312" w:hAnsi="宋体" w:cs="Times New Roman" w:hint="eastAsia"/>
          <w:kern w:val="2"/>
          <w:sz w:val="32"/>
          <w:szCs w:val="32"/>
          <w:lang w:val="zh-CN"/>
        </w:rPr>
        <w:t>年的白沙菜市已相继退出历史舞台，白沙路街道片区远远不能满足当下需求。</w:t>
      </w:r>
    </w:p>
    <w:p w:rsidR="000336BB" w:rsidRPr="005D6AB6" w:rsidRDefault="004512CC">
      <w:pPr>
        <w:spacing w:line="560" w:lineRule="exact"/>
        <w:rPr>
          <w:rFonts w:ascii="仿宋_GB2312" w:eastAsia="仿宋_GB2312" w:hAnsi="宋体" w:cs="Times New Roman" w:hint="eastAsia"/>
          <w:kern w:val="2"/>
          <w:sz w:val="32"/>
          <w:szCs w:val="32"/>
          <w:lang w:val="zh-CN"/>
        </w:rPr>
      </w:pPr>
      <w:r w:rsidRPr="005D6AB6">
        <w:rPr>
          <w:rFonts w:ascii="仿宋_GB2312" w:eastAsia="仿宋_GB2312" w:hAnsi="仿宋" w:cs="仿宋" w:hint="eastAsia"/>
          <w:sz w:val="32"/>
          <w:szCs w:val="32"/>
          <w:lang w:val="zh-CN"/>
        </w:rPr>
        <w:t xml:space="preserve">    </w:t>
      </w:r>
      <w:r w:rsidRPr="005D6AB6">
        <w:rPr>
          <w:rFonts w:ascii="仿宋_GB2312" w:eastAsia="仿宋_GB2312" w:hAnsi="宋体" w:cs="宋体" w:hint="eastAsia"/>
          <w:sz w:val="32"/>
          <w:szCs w:val="32"/>
          <w:lang w:val="zh-CN"/>
        </w:rPr>
        <w:t>3</w:t>
      </w:r>
      <w:r w:rsidRPr="005D6AB6">
        <w:rPr>
          <w:rFonts w:ascii="仿宋_GB2312" w:eastAsia="仿宋_GB2312" w:hAnsi="宋体" w:cs="宋体" w:hint="eastAsia"/>
          <w:sz w:val="32"/>
          <w:szCs w:val="32"/>
          <w:lang w:val="zh-CN"/>
        </w:rPr>
        <w:t>、</w:t>
      </w:r>
      <w:r w:rsidRPr="005D6AB6">
        <w:rPr>
          <w:rFonts w:ascii="仿宋_GB2312" w:eastAsia="仿宋_GB2312" w:hAnsi="宋体" w:cs="Times New Roman" w:hint="eastAsia"/>
          <w:kern w:val="2"/>
          <w:sz w:val="32"/>
          <w:szCs w:val="32"/>
          <w:lang w:val="zh-CN"/>
        </w:rPr>
        <w:t>从现有规模和质量来看，西门菜市、</w:t>
      </w:r>
      <w:proofErr w:type="gramStart"/>
      <w:r w:rsidRPr="005D6AB6">
        <w:rPr>
          <w:rFonts w:ascii="仿宋_GB2312" w:eastAsia="仿宋_GB2312" w:hAnsi="宋体" w:cs="Times New Roman" w:hint="eastAsia"/>
          <w:kern w:val="2"/>
          <w:sz w:val="32"/>
          <w:szCs w:val="32"/>
          <w:lang w:val="zh-CN"/>
        </w:rPr>
        <w:t>孙塘农贸市场</w:t>
      </w:r>
      <w:proofErr w:type="gramEnd"/>
      <w:r w:rsidRPr="005D6AB6">
        <w:rPr>
          <w:rFonts w:ascii="仿宋_GB2312" w:eastAsia="仿宋_GB2312" w:hAnsi="宋体" w:cs="Times New Roman" w:hint="eastAsia"/>
          <w:kern w:val="2"/>
          <w:sz w:val="32"/>
          <w:szCs w:val="32"/>
          <w:lang w:val="zh-CN"/>
        </w:rPr>
        <w:t>已进行了改造提升，</w:t>
      </w:r>
      <w:proofErr w:type="gramStart"/>
      <w:r w:rsidRPr="005D6AB6">
        <w:rPr>
          <w:rFonts w:ascii="仿宋_GB2312" w:eastAsia="仿宋_GB2312" w:hAnsi="宋体" w:cs="Times New Roman" w:hint="eastAsia"/>
          <w:kern w:val="2"/>
          <w:sz w:val="32"/>
          <w:szCs w:val="32"/>
          <w:lang w:val="zh-CN"/>
        </w:rPr>
        <w:t>浒</w:t>
      </w:r>
      <w:proofErr w:type="gramEnd"/>
      <w:r w:rsidRPr="005D6AB6">
        <w:rPr>
          <w:rFonts w:ascii="仿宋_GB2312" w:eastAsia="仿宋_GB2312" w:hAnsi="宋体" w:cs="Times New Roman" w:hint="eastAsia"/>
          <w:kern w:val="2"/>
          <w:sz w:val="32"/>
          <w:szCs w:val="32"/>
          <w:lang w:val="zh-CN"/>
        </w:rPr>
        <w:t>山菜市按五星级标准目前也在进行重建，且均由市级资金进行改造提升。目前白沙路墙时临时交易点因势利导，由村级正在</w:t>
      </w:r>
      <w:r w:rsidRPr="005D6AB6">
        <w:rPr>
          <w:rFonts w:ascii="仿宋_GB2312" w:eastAsia="仿宋_GB2312" w:hAnsi="宋体" w:cs="Times New Roman" w:hint="eastAsia"/>
          <w:kern w:val="2"/>
          <w:sz w:val="32"/>
          <w:szCs w:val="32"/>
          <w:lang w:val="zh-CN"/>
        </w:rPr>
        <w:t>推进改造。</w:t>
      </w:r>
    </w:p>
    <w:p w:rsidR="000336BB" w:rsidRPr="005D6AB6" w:rsidRDefault="004512CC">
      <w:pPr>
        <w:spacing w:line="560" w:lineRule="exact"/>
        <w:rPr>
          <w:rFonts w:ascii="仿宋_GB2312" w:eastAsia="仿宋_GB2312" w:hAnsi="仿宋" w:cs="仿宋" w:hint="eastAsia"/>
          <w:sz w:val="32"/>
          <w:szCs w:val="32"/>
          <w:lang w:val="zh-CN"/>
        </w:rPr>
      </w:pPr>
      <w:r w:rsidRPr="005D6AB6">
        <w:rPr>
          <w:rFonts w:ascii="仿宋_GB2312" w:eastAsia="仿宋_GB2312" w:hAnsi="仿宋" w:cs="仿宋" w:hint="eastAsia"/>
          <w:sz w:val="32"/>
          <w:szCs w:val="32"/>
          <w:lang w:val="zh-CN"/>
        </w:rPr>
        <w:t xml:space="preserve">  </w:t>
      </w:r>
      <w:r w:rsidRPr="005D6AB6">
        <w:rPr>
          <w:rFonts w:ascii="仿宋_GB2312" w:eastAsia="仿宋_GB2312" w:hAnsi="楷体" w:cs="楷体" w:hint="eastAsia"/>
          <w:sz w:val="32"/>
          <w:szCs w:val="32"/>
          <w:lang w:val="zh-CN"/>
        </w:rPr>
        <w:t xml:space="preserve"> </w:t>
      </w:r>
      <w:r w:rsidRPr="005D6AB6">
        <w:rPr>
          <w:rFonts w:ascii="仿宋_GB2312" w:eastAsia="仿宋_GB2312" w:hAnsi="宋体" w:cs="宋体" w:hint="eastAsia"/>
          <w:sz w:val="32"/>
          <w:szCs w:val="32"/>
          <w:lang w:val="zh-CN"/>
        </w:rPr>
        <w:t xml:space="preserve"> 4</w:t>
      </w:r>
      <w:r w:rsidRPr="005D6AB6">
        <w:rPr>
          <w:rFonts w:ascii="仿宋_GB2312" w:eastAsia="仿宋_GB2312" w:hAnsi="宋体" w:cs="宋体" w:hint="eastAsia"/>
          <w:sz w:val="32"/>
          <w:szCs w:val="32"/>
          <w:lang w:val="zh-CN"/>
        </w:rPr>
        <w:t>、</w:t>
      </w:r>
      <w:r w:rsidRPr="005D6AB6">
        <w:rPr>
          <w:rFonts w:ascii="仿宋_GB2312" w:eastAsia="仿宋_GB2312" w:hAnsi="宋体" w:cs="Times New Roman" w:hint="eastAsia"/>
          <w:kern w:val="2"/>
          <w:sz w:val="32"/>
          <w:szCs w:val="32"/>
          <w:lang w:val="zh-CN"/>
        </w:rPr>
        <w:t>从城区人口集聚和发展来看，白沙路</w:t>
      </w:r>
      <w:proofErr w:type="gramStart"/>
      <w:r w:rsidRPr="005D6AB6">
        <w:rPr>
          <w:rFonts w:ascii="仿宋_GB2312" w:eastAsia="仿宋_GB2312" w:hAnsi="宋体" w:cs="Times New Roman" w:hint="eastAsia"/>
          <w:kern w:val="2"/>
          <w:sz w:val="32"/>
          <w:szCs w:val="32"/>
          <w:lang w:val="zh-CN"/>
        </w:rPr>
        <w:t>版块</w:t>
      </w:r>
      <w:proofErr w:type="gramEnd"/>
      <w:r w:rsidRPr="005D6AB6">
        <w:rPr>
          <w:rFonts w:ascii="仿宋_GB2312" w:eastAsia="仿宋_GB2312" w:hAnsi="宋体" w:cs="Times New Roman" w:hint="eastAsia"/>
          <w:kern w:val="2"/>
          <w:sz w:val="32"/>
          <w:szCs w:val="32"/>
          <w:lang w:val="zh-CN"/>
        </w:rPr>
        <w:t>无疑是今后几年城区发展的核心，这将必定带来人口的进一步集聚，特别是</w:t>
      </w:r>
      <w:r w:rsidRPr="005D6AB6">
        <w:rPr>
          <w:rFonts w:ascii="仿宋_GB2312" w:eastAsia="仿宋_GB2312" w:hAnsi="宋体" w:cs="Times New Roman" w:hint="eastAsia"/>
          <w:kern w:val="2"/>
          <w:sz w:val="32"/>
          <w:szCs w:val="32"/>
          <w:lang w:val="zh-CN"/>
        </w:rPr>
        <w:lastRenderedPageBreak/>
        <w:t>新城</w:t>
      </w:r>
      <w:proofErr w:type="gramStart"/>
      <w:r w:rsidRPr="005D6AB6">
        <w:rPr>
          <w:rFonts w:ascii="仿宋_GB2312" w:eastAsia="仿宋_GB2312" w:hAnsi="宋体" w:cs="Times New Roman" w:hint="eastAsia"/>
          <w:kern w:val="2"/>
          <w:sz w:val="32"/>
          <w:szCs w:val="32"/>
          <w:lang w:val="zh-CN"/>
        </w:rPr>
        <w:t>河板块</w:t>
      </w:r>
      <w:proofErr w:type="gramEnd"/>
      <w:r w:rsidRPr="005D6AB6">
        <w:rPr>
          <w:rFonts w:ascii="仿宋_GB2312" w:eastAsia="仿宋_GB2312" w:hAnsi="宋体" w:cs="Times New Roman" w:hint="eastAsia"/>
          <w:kern w:val="2"/>
          <w:sz w:val="32"/>
          <w:szCs w:val="32"/>
          <w:lang w:val="zh-CN"/>
        </w:rPr>
        <w:t>新建高档小区的相继交付，东三环两侧安置小区的推进以及</w:t>
      </w:r>
      <w:proofErr w:type="gramStart"/>
      <w:r w:rsidRPr="005D6AB6">
        <w:rPr>
          <w:rFonts w:ascii="仿宋_GB2312" w:eastAsia="仿宋_GB2312" w:hAnsi="宋体" w:cs="Times New Roman" w:hint="eastAsia"/>
          <w:kern w:val="2"/>
          <w:sz w:val="32"/>
          <w:szCs w:val="32"/>
          <w:lang w:val="zh-CN"/>
        </w:rPr>
        <w:t>城南板块</w:t>
      </w:r>
      <w:proofErr w:type="gramEnd"/>
      <w:r w:rsidRPr="005D6AB6">
        <w:rPr>
          <w:rFonts w:ascii="仿宋_GB2312" w:eastAsia="仿宋_GB2312" w:hAnsi="宋体" w:cs="Times New Roman" w:hint="eastAsia"/>
          <w:kern w:val="2"/>
          <w:sz w:val="32"/>
          <w:szCs w:val="32"/>
          <w:lang w:val="zh-CN"/>
        </w:rPr>
        <w:t>的开展建设，新城河区块和南二环</w:t>
      </w:r>
      <w:proofErr w:type="gramStart"/>
      <w:r w:rsidRPr="005D6AB6">
        <w:rPr>
          <w:rFonts w:ascii="仿宋_GB2312" w:eastAsia="仿宋_GB2312" w:hAnsi="宋体" w:cs="Times New Roman" w:hint="eastAsia"/>
          <w:kern w:val="2"/>
          <w:sz w:val="32"/>
          <w:szCs w:val="32"/>
          <w:lang w:val="zh-CN"/>
        </w:rPr>
        <w:t>南侧对</w:t>
      </w:r>
      <w:proofErr w:type="gramEnd"/>
      <w:r w:rsidRPr="005D6AB6">
        <w:rPr>
          <w:rFonts w:ascii="仿宋_GB2312" w:eastAsia="仿宋_GB2312" w:hAnsi="宋体" w:cs="Times New Roman" w:hint="eastAsia"/>
          <w:kern w:val="2"/>
          <w:sz w:val="32"/>
          <w:szCs w:val="32"/>
          <w:lang w:val="zh-CN"/>
        </w:rPr>
        <w:t>“菜篮子”需求将会进一步增加。</w:t>
      </w:r>
    </w:p>
    <w:p w:rsidR="000336BB" w:rsidRDefault="004512CC">
      <w:pPr>
        <w:spacing w:line="560" w:lineRule="exact"/>
        <w:ind w:firstLineChars="200" w:firstLine="640"/>
        <w:rPr>
          <w:rFonts w:ascii="黑体" w:eastAsia="黑体" w:hAnsi="黑体" w:cs="Times New Roman"/>
          <w:kern w:val="2"/>
          <w:sz w:val="32"/>
          <w:szCs w:val="32"/>
          <w:lang w:val="zh-CN"/>
        </w:rPr>
      </w:pPr>
      <w:r>
        <w:rPr>
          <w:rFonts w:ascii="黑体" w:eastAsia="黑体" w:hAnsi="黑体" w:cs="Times New Roman" w:hint="eastAsia"/>
          <w:kern w:val="2"/>
          <w:sz w:val="32"/>
          <w:szCs w:val="32"/>
        </w:rPr>
        <w:t>二、</w:t>
      </w:r>
      <w:r>
        <w:rPr>
          <w:rFonts w:ascii="黑体" w:eastAsia="黑体" w:hAnsi="黑体" w:cs="Times New Roman" w:hint="eastAsia"/>
          <w:kern w:val="2"/>
          <w:sz w:val="32"/>
          <w:szCs w:val="32"/>
          <w:lang w:val="zh-CN"/>
        </w:rPr>
        <w:t>建议</w:t>
      </w:r>
    </w:p>
    <w:p w:rsidR="000336BB" w:rsidRPr="005D6AB6" w:rsidRDefault="005D6AB6">
      <w:pPr>
        <w:spacing w:line="560" w:lineRule="exact"/>
        <w:rPr>
          <w:rFonts w:ascii="仿宋_GB2312" w:eastAsia="仿宋_GB2312" w:hAnsi="宋体" w:cs="Times New Roman" w:hint="eastAsia"/>
          <w:kern w:val="2"/>
          <w:sz w:val="32"/>
          <w:szCs w:val="32"/>
          <w:lang w:val="zh-CN"/>
        </w:rPr>
      </w:pPr>
      <w:r>
        <w:rPr>
          <w:rFonts w:ascii="仿宋" w:eastAsia="仿宋" w:hAnsi="仿宋" w:cs="仿宋" w:hint="eastAsia"/>
          <w:sz w:val="32"/>
          <w:szCs w:val="32"/>
          <w:lang w:val="zh-CN"/>
        </w:rPr>
        <w:t>  </w:t>
      </w:r>
      <w:r w:rsidR="004512CC" w:rsidRPr="005D6AB6">
        <w:rPr>
          <w:rFonts w:ascii="仿宋_GB2312" w:eastAsia="仿宋_GB2312" w:hAnsi="仿宋" w:cs="仿宋" w:hint="eastAsia"/>
          <w:sz w:val="32"/>
          <w:szCs w:val="32"/>
        </w:rPr>
        <w:t>1</w:t>
      </w:r>
      <w:r w:rsidR="004512CC" w:rsidRPr="005D6AB6">
        <w:rPr>
          <w:rFonts w:ascii="仿宋_GB2312" w:eastAsia="仿宋_GB2312" w:hAnsi="仿宋" w:cs="仿宋" w:hint="eastAsia"/>
          <w:sz w:val="32"/>
          <w:szCs w:val="32"/>
        </w:rPr>
        <w:t>、</w:t>
      </w:r>
      <w:r w:rsidR="004512CC" w:rsidRPr="005D6AB6">
        <w:rPr>
          <w:rFonts w:ascii="仿宋_GB2312" w:eastAsia="仿宋_GB2312" w:hAnsi="宋体" w:cs="Times New Roman" w:hint="eastAsia"/>
          <w:kern w:val="2"/>
          <w:sz w:val="32"/>
          <w:szCs w:val="32"/>
          <w:lang w:val="zh-CN"/>
        </w:rPr>
        <w:t>加快对南二环以南片区农贸市场规划布点，因地制宜</w:t>
      </w:r>
      <w:proofErr w:type="gramStart"/>
      <w:r w:rsidR="004512CC" w:rsidRPr="005D6AB6">
        <w:rPr>
          <w:rFonts w:ascii="仿宋_GB2312" w:eastAsia="仿宋_GB2312" w:hAnsi="宋体" w:cs="Times New Roman" w:hint="eastAsia"/>
          <w:kern w:val="2"/>
          <w:sz w:val="32"/>
          <w:szCs w:val="32"/>
          <w:lang w:val="zh-CN"/>
        </w:rPr>
        <w:t>在孙塘南路</w:t>
      </w:r>
      <w:proofErr w:type="gramEnd"/>
      <w:r w:rsidR="004512CC" w:rsidRPr="005D6AB6">
        <w:rPr>
          <w:rFonts w:ascii="仿宋_GB2312" w:eastAsia="仿宋_GB2312" w:hAnsi="宋体" w:cs="Times New Roman" w:hint="eastAsia"/>
          <w:kern w:val="2"/>
          <w:sz w:val="32"/>
          <w:szCs w:val="32"/>
          <w:lang w:val="zh-CN"/>
        </w:rPr>
        <w:t>与前应路区块进行选址谋划；同时重点可以将现有宏</w:t>
      </w:r>
      <w:proofErr w:type="gramStart"/>
      <w:r w:rsidR="004512CC" w:rsidRPr="005D6AB6">
        <w:rPr>
          <w:rFonts w:ascii="仿宋_GB2312" w:eastAsia="仿宋_GB2312" w:hAnsi="宋体" w:cs="Times New Roman" w:hint="eastAsia"/>
          <w:kern w:val="2"/>
          <w:sz w:val="32"/>
          <w:szCs w:val="32"/>
          <w:lang w:val="zh-CN"/>
        </w:rPr>
        <w:t>坚</w:t>
      </w:r>
      <w:proofErr w:type="gramEnd"/>
      <w:r w:rsidR="004512CC" w:rsidRPr="005D6AB6">
        <w:rPr>
          <w:rFonts w:ascii="仿宋_GB2312" w:eastAsia="仿宋_GB2312" w:hAnsi="宋体" w:cs="Times New Roman" w:hint="eastAsia"/>
          <w:kern w:val="2"/>
          <w:sz w:val="32"/>
          <w:szCs w:val="32"/>
          <w:lang w:val="zh-CN"/>
        </w:rPr>
        <w:t>农贸市场进行异地扩建，既解决周边道路交通拥堵问题，也可以满足市民日常就市需求。具体可以在东三环东侧、二房村委办公楼南侧地块进行新建。</w:t>
      </w:r>
    </w:p>
    <w:p w:rsidR="000336BB" w:rsidRPr="005D6AB6" w:rsidRDefault="004512CC">
      <w:pPr>
        <w:spacing w:line="560" w:lineRule="exact"/>
        <w:rPr>
          <w:rFonts w:ascii="仿宋_GB2312" w:eastAsia="仿宋_GB2312" w:hAnsi="宋体" w:cs="Times New Roman" w:hint="eastAsia"/>
          <w:kern w:val="2"/>
          <w:sz w:val="32"/>
          <w:szCs w:val="32"/>
          <w:lang w:val="zh-CN"/>
        </w:rPr>
      </w:pPr>
      <w:r w:rsidRPr="005D6AB6">
        <w:rPr>
          <w:rFonts w:ascii="仿宋_GB2312" w:eastAsia="仿宋_GB2312" w:hAnsi="仿宋" w:cs="仿宋" w:hint="eastAsia"/>
          <w:sz w:val="32"/>
          <w:szCs w:val="32"/>
          <w:lang w:val="zh-CN"/>
        </w:rPr>
        <w:t xml:space="preserve">    </w:t>
      </w:r>
      <w:r w:rsidRPr="005D6AB6">
        <w:rPr>
          <w:rFonts w:ascii="仿宋_GB2312" w:eastAsia="仿宋_GB2312" w:hAnsi="仿宋" w:cs="仿宋" w:hint="eastAsia"/>
          <w:sz w:val="32"/>
          <w:szCs w:val="32"/>
        </w:rPr>
        <w:t>2</w:t>
      </w:r>
      <w:r w:rsidRPr="005D6AB6">
        <w:rPr>
          <w:rFonts w:ascii="仿宋_GB2312" w:eastAsia="仿宋_GB2312" w:hAnsi="仿宋" w:cs="仿宋" w:hint="eastAsia"/>
          <w:sz w:val="32"/>
          <w:szCs w:val="32"/>
        </w:rPr>
        <w:t>、</w:t>
      </w:r>
      <w:r w:rsidRPr="005D6AB6">
        <w:rPr>
          <w:rFonts w:ascii="仿宋_GB2312" w:eastAsia="仿宋_GB2312" w:hAnsi="宋体" w:cs="Times New Roman" w:hint="eastAsia"/>
          <w:kern w:val="2"/>
          <w:sz w:val="32"/>
          <w:szCs w:val="32"/>
          <w:lang w:val="zh-CN"/>
        </w:rPr>
        <w:t>加大城区现有村级农贸市场和临时交易点的改造提升力度和规范管理工作，作为我市乡村振兴有效举措和载体之一，同时结合文明城市创建，提升市场品位和档次。</w:t>
      </w:r>
    </w:p>
    <w:p w:rsidR="000336BB" w:rsidRPr="005D6AB6" w:rsidRDefault="004512CC">
      <w:pPr>
        <w:spacing w:line="560" w:lineRule="exact"/>
        <w:rPr>
          <w:rFonts w:ascii="仿宋_GB2312" w:eastAsia="仿宋_GB2312" w:hAnsi="Times New Roman" w:cs="Times New Roman" w:hint="eastAsia"/>
          <w:sz w:val="32"/>
          <w:szCs w:val="32"/>
        </w:rPr>
      </w:pPr>
      <w:r w:rsidRPr="005D6AB6">
        <w:rPr>
          <w:rFonts w:ascii="仿宋_GB2312" w:eastAsia="仿宋_GB2312" w:hAnsi="仿宋" w:cs="仿宋" w:hint="eastAsia"/>
          <w:sz w:val="32"/>
          <w:szCs w:val="32"/>
          <w:lang w:val="zh-CN"/>
        </w:rPr>
        <w:t xml:space="preserve">    </w:t>
      </w:r>
      <w:r w:rsidRPr="005D6AB6">
        <w:rPr>
          <w:rFonts w:ascii="仿宋_GB2312" w:eastAsia="仿宋_GB2312" w:hAnsi="仿宋" w:cs="仿宋" w:hint="eastAsia"/>
          <w:sz w:val="32"/>
          <w:szCs w:val="32"/>
        </w:rPr>
        <w:t>3</w:t>
      </w:r>
      <w:r w:rsidRPr="005D6AB6">
        <w:rPr>
          <w:rFonts w:ascii="仿宋_GB2312" w:eastAsia="仿宋_GB2312" w:hAnsi="仿宋" w:cs="仿宋" w:hint="eastAsia"/>
          <w:sz w:val="32"/>
          <w:szCs w:val="32"/>
        </w:rPr>
        <w:t>、</w:t>
      </w:r>
      <w:r w:rsidRPr="005D6AB6">
        <w:rPr>
          <w:rFonts w:ascii="仿宋_GB2312" w:eastAsia="仿宋_GB2312" w:hAnsi="宋体" w:cs="Times New Roman" w:hint="eastAsia"/>
          <w:kern w:val="2"/>
          <w:sz w:val="32"/>
          <w:szCs w:val="32"/>
          <w:lang w:val="zh-CN"/>
        </w:rPr>
        <w:t>加大政府政策扶持力度。城区农贸市场均衡发展能否成功，</w:t>
      </w:r>
      <w:proofErr w:type="gramStart"/>
      <w:r w:rsidRPr="005D6AB6">
        <w:rPr>
          <w:rFonts w:ascii="仿宋_GB2312" w:eastAsia="仿宋_GB2312" w:hAnsi="宋体" w:cs="Times New Roman" w:hint="eastAsia"/>
          <w:kern w:val="2"/>
          <w:sz w:val="32"/>
          <w:szCs w:val="32"/>
          <w:lang w:val="zh-CN"/>
        </w:rPr>
        <w:t>除市民</w:t>
      </w:r>
      <w:proofErr w:type="gramEnd"/>
      <w:r w:rsidRPr="005D6AB6">
        <w:rPr>
          <w:rFonts w:ascii="仿宋_GB2312" w:eastAsia="仿宋_GB2312" w:hAnsi="宋体" w:cs="Times New Roman" w:hint="eastAsia"/>
          <w:kern w:val="2"/>
          <w:sz w:val="32"/>
          <w:szCs w:val="32"/>
          <w:lang w:val="zh-CN"/>
        </w:rPr>
        <w:t>实际需求外，关键还要看市场举办者和经营者，</w:t>
      </w:r>
      <w:r w:rsidRPr="005D6AB6">
        <w:rPr>
          <w:rFonts w:ascii="仿宋_GB2312" w:eastAsia="仿宋_GB2312" w:hAnsi="宋体" w:cs="Times New Roman" w:hint="eastAsia"/>
          <w:kern w:val="2"/>
          <w:sz w:val="32"/>
          <w:szCs w:val="32"/>
        </w:rPr>
        <w:t>因此要加大改造资金扶持，</w:t>
      </w:r>
      <w:r w:rsidRPr="005D6AB6">
        <w:rPr>
          <w:rFonts w:ascii="仿宋_GB2312" w:eastAsia="仿宋_GB2312" w:hAnsi="宋体" w:cs="Times New Roman" w:hint="eastAsia"/>
          <w:kern w:val="2"/>
          <w:sz w:val="32"/>
          <w:szCs w:val="32"/>
          <w:lang w:val="zh-CN"/>
        </w:rPr>
        <w:t>确保市场整治、有序、繁荣发展。</w:t>
      </w:r>
    </w:p>
    <w:sectPr w:rsidR="000336BB" w:rsidRPr="005D6AB6" w:rsidSect="005D6AB6">
      <w:footerReference w:type="default" r:id="rId8"/>
      <w:pgSz w:w="11906" w:h="16838" w:code="9"/>
      <w:pgMar w:top="2098" w:right="1531" w:bottom="1985" w:left="1531" w:header="1021" w:footer="1588"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2CC" w:rsidRDefault="004512CC">
      <w:r>
        <w:separator/>
      </w:r>
    </w:p>
  </w:endnote>
  <w:endnote w:type="continuationSeparator" w:id="0">
    <w:p w:rsidR="004512CC" w:rsidRDefault="0045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42692"/>
      <w:docPartObj>
        <w:docPartGallery w:val="Page Numbers (Bottom of Page)"/>
        <w:docPartUnique/>
      </w:docPartObj>
    </w:sdtPr>
    <w:sdtContent>
      <w:p w:rsidR="005D6AB6" w:rsidRDefault="005D6AB6">
        <w:pPr>
          <w:pStyle w:val="a3"/>
          <w:jc w:val="center"/>
        </w:pPr>
        <w:r>
          <w:fldChar w:fldCharType="begin"/>
        </w:r>
        <w:r>
          <w:instrText>PAGE   \* MERGEFORMAT</w:instrText>
        </w:r>
        <w:r>
          <w:fldChar w:fldCharType="separate"/>
        </w:r>
        <w:r w:rsidRPr="005D6AB6">
          <w:rPr>
            <w:noProof/>
            <w:lang w:val="zh-CN"/>
          </w:rPr>
          <w:t>3</w:t>
        </w:r>
        <w:r>
          <w:fldChar w:fldCharType="end"/>
        </w:r>
      </w:p>
    </w:sdtContent>
  </w:sdt>
  <w:p w:rsidR="000336BB" w:rsidRDefault="000336B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2CC" w:rsidRDefault="004512CC">
      <w:r>
        <w:separator/>
      </w:r>
    </w:p>
  </w:footnote>
  <w:footnote w:type="continuationSeparator" w:id="0">
    <w:p w:rsidR="004512CC" w:rsidRDefault="00451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docVars>
    <w:docVar w:name="commondata" w:val="eyJoZGlkIjoiZTU3MTA0MTg0MzM1ZmMyMGEwNDA5NjFjY2NjMGRhNjQifQ=="/>
  </w:docVars>
  <w:rsids>
    <w:rsidRoot w:val="000336BB"/>
    <w:rsid w:val="000336BB"/>
    <w:rsid w:val="004512CC"/>
    <w:rsid w:val="004826DC"/>
    <w:rsid w:val="005D6AB6"/>
    <w:rsid w:val="02143997"/>
    <w:rsid w:val="21AE54FA"/>
    <w:rsid w:val="28E9260C"/>
    <w:rsid w:val="2F8757BD"/>
    <w:rsid w:val="3DD84CED"/>
    <w:rsid w:val="4B9662E8"/>
    <w:rsid w:val="4EE206B5"/>
    <w:rsid w:val="552D7554"/>
    <w:rsid w:val="5DB64803"/>
    <w:rsid w:val="76AB1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sz w:val="24"/>
    </w:rPr>
  </w:style>
  <w:style w:type="character" w:customStyle="1" w:styleId="Char">
    <w:name w:val="页脚 Char"/>
    <w:basedOn w:val="a0"/>
    <w:link w:val="a3"/>
    <w:uiPriority w:val="99"/>
    <w:rsid w:val="005D6AB6"/>
    <w:rPr>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199</Words>
  <Characters>1140</Characters>
  <Application>Microsoft Office Word</Application>
  <DocSecurity>0</DocSecurity>
  <Lines>9</Lines>
  <Paragraphs>2</Paragraphs>
  <ScaleCrop>false</ScaleCrop>
  <Company>Microsoft</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2023-10-02T01:59:00Z</dcterms:created>
  <dcterms:modified xsi:type="dcterms:W3CDTF">2024-01-11T08:22:00Z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E979C4D3017547A6A51216D35D408026_12</vt:lpwstr>
  </property>
</Properties>
</file>