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FD" w:rsidRDefault="003938FD" w:rsidP="003938FD">
      <w:pPr>
        <w:jc w:val="center"/>
        <w:rPr>
          <w:rFonts w:ascii="黑体" w:eastAsia="黑体"/>
          <w:sz w:val="36"/>
          <w:szCs w:val="36"/>
        </w:rPr>
      </w:pPr>
      <w:r w:rsidRPr="00C8231B">
        <w:rPr>
          <w:rFonts w:ascii="黑体" w:eastAsia="黑体" w:hint="eastAsia"/>
          <w:sz w:val="36"/>
          <w:szCs w:val="36"/>
        </w:rPr>
        <w:t>关于市第</w:t>
      </w:r>
      <w:r>
        <w:rPr>
          <w:rFonts w:ascii="黑体" w:eastAsia="黑体" w:hint="eastAsia"/>
          <w:sz w:val="36"/>
          <w:szCs w:val="36"/>
        </w:rPr>
        <w:t>十七</w:t>
      </w:r>
      <w:r w:rsidRPr="00C8231B">
        <w:rPr>
          <w:rFonts w:ascii="黑体" w:eastAsia="黑体" w:hint="eastAsia"/>
          <w:sz w:val="36"/>
          <w:szCs w:val="36"/>
        </w:rPr>
        <w:t>届人大第</w:t>
      </w:r>
      <w:r>
        <w:rPr>
          <w:rFonts w:ascii="黑体" w:eastAsia="黑体" w:hint="eastAsia"/>
          <w:sz w:val="36"/>
          <w:szCs w:val="36"/>
        </w:rPr>
        <w:t>二</w:t>
      </w:r>
      <w:r w:rsidRPr="00C8231B">
        <w:rPr>
          <w:rFonts w:ascii="黑体" w:eastAsia="黑体" w:hint="eastAsia"/>
          <w:sz w:val="36"/>
          <w:szCs w:val="36"/>
        </w:rPr>
        <w:t>次会议第</w:t>
      </w:r>
      <w:r w:rsidR="00A1394A">
        <w:rPr>
          <w:rFonts w:ascii="黑体" w:eastAsia="黑体" w:hint="eastAsia"/>
          <w:sz w:val="36"/>
          <w:szCs w:val="36"/>
        </w:rPr>
        <w:t>124</w:t>
      </w:r>
      <w:r w:rsidRPr="00C8231B">
        <w:rPr>
          <w:rFonts w:ascii="黑体" w:eastAsia="黑体" w:hint="eastAsia"/>
          <w:sz w:val="36"/>
          <w:szCs w:val="36"/>
        </w:rPr>
        <w:t>号建议</w:t>
      </w:r>
    </w:p>
    <w:p w:rsidR="000C5CF7" w:rsidRDefault="003938FD" w:rsidP="003938FD">
      <w:pPr>
        <w:tabs>
          <w:tab w:val="left" w:pos="5145"/>
        </w:tabs>
        <w:spacing w:line="600" w:lineRule="exact"/>
        <w:jc w:val="center"/>
        <w:rPr>
          <w:rFonts w:ascii="仿宋_GB2312" w:eastAsia="仿宋_GB2312"/>
          <w:sz w:val="32"/>
          <w:szCs w:val="32"/>
        </w:rPr>
      </w:pPr>
      <w:r w:rsidRPr="00C8231B">
        <w:rPr>
          <w:rFonts w:ascii="黑体" w:eastAsia="黑体" w:hint="eastAsia"/>
          <w:sz w:val="36"/>
          <w:szCs w:val="36"/>
        </w:rPr>
        <w:t>协办意见的函</w:t>
      </w:r>
    </w:p>
    <w:p w:rsidR="000C5CF7" w:rsidRPr="00195B64" w:rsidRDefault="00A1394A" w:rsidP="000C5CF7">
      <w:pPr>
        <w:tabs>
          <w:tab w:val="left" w:pos="5145"/>
        </w:tabs>
        <w:spacing w:line="600" w:lineRule="exact"/>
        <w:rPr>
          <w:rFonts w:ascii="仿宋_GB2312" w:eastAsia="仿宋_GB2312"/>
          <w:sz w:val="32"/>
          <w:szCs w:val="32"/>
        </w:rPr>
      </w:pPr>
      <w:r>
        <w:rPr>
          <w:rFonts w:ascii="仿宋_GB2312" w:eastAsia="仿宋_GB2312" w:hint="eastAsia"/>
          <w:sz w:val="32"/>
          <w:szCs w:val="32"/>
        </w:rPr>
        <w:t>市委组织部</w:t>
      </w:r>
      <w:r w:rsidR="000C5CF7" w:rsidRPr="00195B64">
        <w:rPr>
          <w:rFonts w:ascii="仿宋_GB2312" w:eastAsia="仿宋_GB2312" w:hint="eastAsia"/>
          <w:sz w:val="32"/>
          <w:szCs w:val="32"/>
        </w:rPr>
        <w:t>:</w:t>
      </w:r>
    </w:p>
    <w:p w:rsidR="00AE0BC0" w:rsidRPr="00195B64" w:rsidRDefault="00A1394A" w:rsidP="00AE0BC0">
      <w:pPr>
        <w:tabs>
          <w:tab w:val="left" w:pos="5145"/>
        </w:tabs>
        <w:spacing w:line="600" w:lineRule="exact"/>
        <w:ind w:firstLineChars="200" w:firstLine="640"/>
        <w:rPr>
          <w:rFonts w:ascii="仿宋_GB2312" w:eastAsia="仿宋_GB2312"/>
          <w:sz w:val="32"/>
          <w:szCs w:val="32"/>
        </w:rPr>
      </w:pPr>
      <w:r>
        <w:rPr>
          <w:rFonts w:ascii="仿宋_GB2312" w:eastAsia="仿宋_GB2312" w:hint="eastAsia"/>
          <w:sz w:val="32"/>
          <w:szCs w:val="32"/>
        </w:rPr>
        <w:t>邹洪根</w:t>
      </w:r>
      <w:r w:rsidR="00570BF4">
        <w:rPr>
          <w:rFonts w:ascii="仿宋_GB2312" w:eastAsia="仿宋_GB2312" w:hint="eastAsia"/>
          <w:sz w:val="32"/>
          <w:szCs w:val="32"/>
        </w:rPr>
        <w:t>代表</w:t>
      </w:r>
      <w:r w:rsidR="00AE0BC0" w:rsidRPr="00195B64">
        <w:rPr>
          <w:rFonts w:ascii="仿宋_GB2312" w:eastAsia="仿宋_GB2312" w:hint="eastAsia"/>
          <w:sz w:val="32"/>
          <w:szCs w:val="32"/>
        </w:rPr>
        <w:t>提出的《</w:t>
      </w:r>
      <w:r w:rsidR="00AE0BC0" w:rsidRPr="00AE0BC0">
        <w:rPr>
          <w:rFonts w:ascii="仿宋_GB2312" w:eastAsia="仿宋_GB2312" w:hint="eastAsia"/>
          <w:sz w:val="32"/>
          <w:szCs w:val="32"/>
        </w:rPr>
        <w:t>关于</w:t>
      </w:r>
      <w:r>
        <w:rPr>
          <w:rFonts w:ascii="仿宋_GB2312" w:eastAsia="仿宋_GB2312" w:hint="eastAsia"/>
          <w:sz w:val="32"/>
          <w:szCs w:val="32"/>
        </w:rPr>
        <w:t>提高农村村干部待遇的</w:t>
      </w:r>
      <w:r w:rsidR="00AE0BC0" w:rsidRPr="00AE0BC0">
        <w:rPr>
          <w:rFonts w:ascii="仿宋_GB2312" w:eastAsia="仿宋_GB2312" w:hint="eastAsia"/>
          <w:sz w:val="32"/>
          <w:szCs w:val="32"/>
        </w:rPr>
        <w:t>建议</w:t>
      </w:r>
      <w:r w:rsidR="00AE0BC0" w:rsidRPr="00195B64">
        <w:rPr>
          <w:rFonts w:ascii="仿宋_GB2312" w:eastAsia="仿宋_GB2312" w:hint="eastAsia"/>
          <w:sz w:val="32"/>
          <w:szCs w:val="32"/>
        </w:rPr>
        <w:t>》已收悉，现提出如下协办意见：</w:t>
      </w:r>
    </w:p>
    <w:p w:rsidR="00AA60EA" w:rsidRDefault="00A1394A" w:rsidP="00245FC2">
      <w:pPr>
        <w:tabs>
          <w:tab w:val="left" w:pos="5145"/>
          <w:tab w:val="left" w:pos="7695"/>
        </w:tabs>
        <w:spacing w:line="600" w:lineRule="exact"/>
        <w:ind w:firstLine="645"/>
        <w:rPr>
          <w:rFonts w:ascii="仿宋_GB2312" w:eastAsia="仿宋_GB2312"/>
          <w:sz w:val="32"/>
          <w:szCs w:val="32"/>
        </w:rPr>
      </w:pPr>
      <w:r>
        <w:rPr>
          <w:rFonts w:ascii="仿宋_GB2312" w:eastAsia="仿宋_GB2312" w:hint="eastAsia"/>
          <w:sz w:val="32"/>
          <w:szCs w:val="32"/>
        </w:rPr>
        <w:t>近年来，市财政一贯重视农村组织相关经费保障工作，根据慈党办[2013]70号文件</w:t>
      </w:r>
      <w:r w:rsidR="00E275DC">
        <w:rPr>
          <w:rFonts w:ascii="仿宋_GB2312" w:eastAsia="仿宋_GB2312" w:hint="eastAsia"/>
          <w:sz w:val="32"/>
          <w:szCs w:val="32"/>
        </w:rPr>
        <w:t>，对</w:t>
      </w:r>
      <w:r w:rsidR="00687313">
        <w:rPr>
          <w:rFonts w:ascii="仿宋_GB2312" w:eastAsia="仿宋_GB2312" w:hint="eastAsia"/>
          <w:sz w:val="32"/>
          <w:szCs w:val="32"/>
        </w:rPr>
        <w:t>包括</w:t>
      </w:r>
      <w:r w:rsidR="00E275DC">
        <w:rPr>
          <w:rFonts w:ascii="仿宋_GB2312" w:eastAsia="仿宋_GB2312" w:hint="eastAsia"/>
          <w:sz w:val="32"/>
          <w:szCs w:val="32"/>
        </w:rPr>
        <w:t>专职村干部经费</w:t>
      </w:r>
      <w:r w:rsidR="00687313">
        <w:rPr>
          <w:rFonts w:ascii="仿宋_GB2312" w:eastAsia="仿宋_GB2312" w:hint="eastAsia"/>
          <w:sz w:val="32"/>
          <w:szCs w:val="32"/>
        </w:rPr>
        <w:t>在内的</w:t>
      </w:r>
      <w:r w:rsidR="00E275DC">
        <w:rPr>
          <w:rFonts w:ascii="仿宋_GB2312" w:eastAsia="仿宋_GB2312" w:hint="eastAsia"/>
          <w:sz w:val="32"/>
          <w:szCs w:val="32"/>
        </w:rPr>
        <w:t>四项村组织经费予以保障。</w:t>
      </w:r>
      <w:r w:rsidR="006025D0">
        <w:rPr>
          <w:rFonts w:ascii="仿宋_GB2312" w:eastAsia="仿宋_GB2312" w:hint="eastAsia"/>
          <w:sz w:val="32"/>
          <w:szCs w:val="32"/>
        </w:rPr>
        <w:t>村</w:t>
      </w:r>
      <w:r w:rsidR="00687313">
        <w:rPr>
          <w:rFonts w:ascii="仿宋_GB2312" w:eastAsia="仿宋_GB2312" w:hint="eastAsia"/>
          <w:sz w:val="32"/>
          <w:szCs w:val="32"/>
        </w:rPr>
        <w:t>专职干部经费包括村专职干部报酬和社保费用，2018</w:t>
      </w:r>
      <w:r w:rsidR="00245FC2">
        <w:rPr>
          <w:rFonts w:ascii="仿宋_GB2312" w:eastAsia="仿宋_GB2312" w:hint="eastAsia"/>
          <w:sz w:val="32"/>
          <w:szCs w:val="32"/>
        </w:rPr>
        <w:t>年</w:t>
      </w:r>
      <w:r w:rsidR="006025D0">
        <w:rPr>
          <w:rFonts w:ascii="仿宋_GB2312" w:eastAsia="仿宋_GB2312" w:hint="eastAsia"/>
          <w:sz w:val="32"/>
          <w:szCs w:val="32"/>
        </w:rPr>
        <w:t>合计安排经费</w:t>
      </w:r>
      <w:r w:rsidR="00245FC2">
        <w:rPr>
          <w:rFonts w:ascii="仿宋_GB2312" w:eastAsia="仿宋_GB2312" w:hint="eastAsia"/>
          <w:sz w:val="32"/>
          <w:szCs w:val="32"/>
        </w:rPr>
        <w:t>预算达</w:t>
      </w:r>
      <w:r w:rsidR="006025D0">
        <w:rPr>
          <w:rFonts w:ascii="仿宋_GB2312" w:eastAsia="仿宋_GB2312" w:hint="eastAsia"/>
          <w:sz w:val="32"/>
          <w:szCs w:val="32"/>
        </w:rPr>
        <w:t>8033万元。</w:t>
      </w:r>
    </w:p>
    <w:p w:rsidR="00AA60EA" w:rsidRDefault="00D13EAC" w:rsidP="00245FC2">
      <w:pPr>
        <w:tabs>
          <w:tab w:val="left" w:pos="5145"/>
          <w:tab w:val="left" w:pos="7695"/>
        </w:tabs>
        <w:spacing w:line="600" w:lineRule="exact"/>
        <w:ind w:firstLine="645"/>
        <w:rPr>
          <w:rFonts w:ascii="仿宋_GB2312" w:eastAsia="仿宋_GB2312"/>
          <w:sz w:val="32"/>
          <w:szCs w:val="32"/>
        </w:rPr>
      </w:pPr>
      <w:r>
        <w:rPr>
          <w:rFonts w:ascii="仿宋_GB2312" w:eastAsia="仿宋_GB2312" w:hint="eastAsia"/>
          <w:sz w:val="32"/>
          <w:szCs w:val="32"/>
        </w:rPr>
        <w:t>一</w:t>
      </w:r>
      <w:r w:rsidR="00AA60EA">
        <w:rPr>
          <w:rFonts w:ascii="仿宋_GB2312" w:eastAsia="仿宋_GB2312" w:hint="eastAsia"/>
          <w:sz w:val="32"/>
          <w:szCs w:val="32"/>
        </w:rPr>
        <w:t>、</w:t>
      </w:r>
      <w:r w:rsidR="006025D0">
        <w:rPr>
          <w:rFonts w:ascii="仿宋_GB2312" w:eastAsia="仿宋_GB2312" w:hint="eastAsia"/>
          <w:sz w:val="32"/>
          <w:szCs w:val="32"/>
        </w:rPr>
        <w:t>专职村干部报酬发放标准</w:t>
      </w:r>
      <w:r w:rsidR="00AA60EA">
        <w:rPr>
          <w:rFonts w:ascii="仿宋_GB2312" w:eastAsia="仿宋_GB2312" w:hint="eastAsia"/>
          <w:sz w:val="32"/>
          <w:szCs w:val="32"/>
        </w:rPr>
        <w:t>已属于</w:t>
      </w:r>
      <w:r w:rsidR="006025D0">
        <w:rPr>
          <w:rFonts w:ascii="仿宋_GB2312" w:eastAsia="仿宋_GB2312" w:hint="eastAsia"/>
          <w:sz w:val="32"/>
          <w:szCs w:val="32"/>
        </w:rPr>
        <w:t>宁波前列</w:t>
      </w:r>
      <w:r w:rsidR="00AA60EA">
        <w:rPr>
          <w:rFonts w:ascii="仿宋_GB2312" w:eastAsia="仿宋_GB2312" w:hint="eastAsia"/>
          <w:sz w:val="32"/>
          <w:szCs w:val="32"/>
        </w:rPr>
        <w:t>水平</w:t>
      </w:r>
      <w:r w:rsidR="006025D0">
        <w:rPr>
          <w:rFonts w:ascii="仿宋_GB2312" w:eastAsia="仿宋_GB2312" w:hint="eastAsia"/>
          <w:sz w:val="32"/>
          <w:szCs w:val="32"/>
        </w:rPr>
        <w:t>，其中村党组织书记为</w:t>
      </w:r>
      <w:r w:rsidR="00245FC2">
        <w:rPr>
          <w:rFonts w:ascii="仿宋_GB2312" w:eastAsia="仿宋_GB2312" w:hint="eastAsia"/>
          <w:sz w:val="32"/>
          <w:szCs w:val="32"/>
        </w:rPr>
        <w:t>宁波</w:t>
      </w:r>
      <w:r w:rsidR="006025D0">
        <w:rPr>
          <w:rFonts w:ascii="仿宋_GB2312" w:eastAsia="仿宋_GB2312" w:hint="eastAsia"/>
          <w:sz w:val="32"/>
          <w:szCs w:val="32"/>
        </w:rPr>
        <w:t>“社平工资”1.5倍左右，其他干部不低于“社平工资”</w:t>
      </w:r>
      <w:r w:rsidR="00245FC2">
        <w:rPr>
          <w:rFonts w:ascii="仿宋_GB2312" w:eastAsia="仿宋_GB2312" w:hint="eastAsia"/>
          <w:sz w:val="32"/>
          <w:szCs w:val="32"/>
        </w:rPr>
        <w:t>水平</w:t>
      </w:r>
      <w:r w:rsidR="006025D0">
        <w:rPr>
          <w:rFonts w:ascii="仿宋_GB2312" w:eastAsia="仿宋_GB2312" w:hint="eastAsia"/>
          <w:sz w:val="32"/>
          <w:szCs w:val="32"/>
        </w:rPr>
        <w:t>，</w:t>
      </w:r>
      <w:r w:rsidR="00D6110A">
        <w:rPr>
          <w:rFonts w:ascii="仿宋_GB2312" w:eastAsia="仿宋_GB2312" w:hint="eastAsia"/>
          <w:sz w:val="32"/>
          <w:szCs w:val="32"/>
        </w:rPr>
        <w:t>且</w:t>
      </w:r>
      <w:r w:rsidR="006025D0">
        <w:rPr>
          <w:rFonts w:ascii="仿宋_GB2312" w:eastAsia="仿宋_GB2312" w:hint="eastAsia"/>
          <w:sz w:val="32"/>
          <w:szCs w:val="32"/>
        </w:rPr>
        <w:t>每两年</w:t>
      </w:r>
      <w:r w:rsidR="00D6110A">
        <w:rPr>
          <w:rFonts w:ascii="仿宋_GB2312" w:eastAsia="仿宋_GB2312" w:hint="eastAsia"/>
          <w:sz w:val="32"/>
          <w:szCs w:val="32"/>
        </w:rPr>
        <w:t>，专职村干部报酬发放标准</w:t>
      </w:r>
      <w:r w:rsidR="00245FC2">
        <w:rPr>
          <w:rFonts w:ascii="仿宋_GB2312" w:eastAsia="仿宋_GB2312" w:hint="eastAsia"/>
          <w:sz w:val="32"/>
          <w:szCs w:val="32"/>
        </w:rPr>
        <w:t>随社</w:t>
      </w:r>
      <w:proofErr w:type="gramStart"/>
      <w:r w:rsidR="00245FC2">
        <w:rPr>
          <w:rFonts w:ascii="仿宋_GB2312" w:eastAsia="仿宋_GB2312" w:hint="eastAsia"/>
          <w:sz w:val="32"/>
          <w:szCs w:val="32"/>
        </w:rPr>
        <w:t>平工资</w:t>
      </w:r>
      <w:proofErr w:type="gramEnd"/>
      <w:r w:rsidR="00245FC2">
        <w:rPr>
          <w:rFonts w:ascii="仿宋_GB2312" w:eastAsia="仿宋_GB2312" w:hint="eastAsia"/>
          <w:sz w:val="32"/>
          <w:szCs w:val="32"/>
        </w:rPr>
        <w:t>增长</w:t>
      </w:r>
      <w:r w:rsidR="005948A5">
        <w:rPr>
          <w:rFonts w:ascii="仿宋_GB2312" w:eastAsia="仿宋_GB2312" w:hint="eastAsia"/>
          <w:sz w:val="32"/>
          <w:szCs w:val="32"/>
        </w:rPr>
        <w:t>而</w:t>
      </w:r>
      <w:r w:rsidR="00245FC2">
        <w:rPr>
          <w:rFonts w:ascii="仿宋_GB2312" w:eastAsia="仿宋_GB2312" w:hint="eastAsia"/>
          <w:sz w:val="32"/>
          <w:szCs w:val="32"/>
        </w:rPr>
        <w:t>正常</w:t>
      </w:r>
      <w:r w:rsidR="00271578">
        <w:rPr>
          <w:rFonts w:ascii="仿宋_GB2312" w:eastAsia="仿宋_GB2312" w:hint="eastAsia"/>
          <w:sz w:val="32"/>
          <w:szCs w:val="32"/>
        </w:rPr>
        <w:t>调增</w:t>
      </w:r>
      <w:r w:rsidR="00245FC2">
        <w:rPr>
          <w:rFonts w:ascii="仿宋_GB2312" w:eastAsia="仿宋_GB2312" w:hint="eastAsia"/>
          <w:sz w:val="32"/>
          <w:szCs w:val="32"/>
        </w:rPr>
        <w:t>。</w:t>
      </w:r>
    </w:p>
    <w:p w:rsidR="00AA60EA" w:rsidRDefault="00D13EAC" w:rsidP="00245FC2">
      <w:pPr>
        <w:tabs>
          <w:tab w:val="left" w:pos="5145"/>
          <w:tab w:val="left" w:pos="7695"/>
        </w:tabs>
        <w:spacing w:line="600" w:lineRule="exact"/>
        <w:ind w:firstLine="645"/>
        <w:rPr>
          <w:rFonts w:ascii="仿宋_GB2312" w:eastAsia="仿宋_GB2312"/>
          <w:sz w:val="32"/>
          <w:szCs w:val="32"/>
        </w:rPr>
      </w:pPr>
      <w:r>
        <w:rPr>
          <w:rFonts w:ascii="仿宋_GB2312" w:eastAsia="仿宋_GB2312" w:hint="eastAsia"/>
          <w:sz w:val="32"/>
          <w:szCs w:val="32"/>
        </w:rPr>
        <w:t>二</w:t>
      </w:r>
      <w:bookmarkStart w:id="0" w:name="_GoBack"/>
      <w:bookmarkEnd w:id="0"/>
      <w:r w:rsidR="00AA60EA">
        <w:rPr>
          <w:rFonts w:ascii="仿宋_GB2312" w:eastAsia="仿宋_GB2312" w:hint="eastAsia"/>
          <w:sz w:val="32"/>
          <w:szCs w:val="32"/>
        </w:rPr>
        <w:t>、</w:t>
      </w:r>
      <w:r w:rsidR="005948A5">
        <w:rPr>
          <w:rFonts w:ascii="仿宋_GB2312" w:eastAsia="仿宋_GB2312" w:hint="eastAsia"/>
          <w:sz w:val="32"/>
          <w:szCs w:val="32"/>
        </w:rPr>
        <w:t>村干部统一</w:t>
      </w:r>
      <w:r w:rsidR="00AA60EA">
        <w:rPr>
          <w:rFonts w:ascii="仿宋_GB2312" w:eastAsia="仿宋_GB2312" w:hint="eastAsia"/>
          <w:sz w:val="32"/>
          <w:szCs w:val="32"/>
        </w:rPr>
        <w:t>参加</w:t>
      </w:r>
      <w:r w:rsidR="005948A5">
        <w:rPr>
          <w:rFonts w:ascii="仿宋_GB2312" w:eastAsia="仿宋_GB2312" w:hint="eastAsia"/>
          <w:sz w:val="32"/>
          <w:szCs w:val="32"/>
        </w:rPr>
        <w:t>城镇职工基本养老保险、基本医疗保险、失业保险、工伤和生育保险，对连续担任村党组织书记9年以上，个人或所在村获得宁波市级以上综合先进荣誉称号的现任党组织书记，达到退休年龄后可参</w:t>
      </w:r>
      <w:r w:rsidR="00D6110A">
        <w:rPr>
          <w:rFonts w:ascii="仿宋_GB2312" w:eastAsia="仿宋_GB2312" w:hint="eastAsia"/>
          <w:sz w:val="32"/>
          <w:szCs w:val="32"/>
        </w:rPr>
        <w:t>照享受事业人员相应的社会养老保险待遇，相关费用由市财政承担。</w:t>
      </w:r>
    </w:p>
    <w:p w:rsidR="00271578" w:rsidRPr="00D6110A" w:rsidRDefault="00271578" w:rsidP="00245FC2">
      <w:pPr>
        <w:tabs>
          <w:tab w:val="left" w:pos="5145"/>
          <w:tab w:val="left" w:pos="7695"/>
        </w:tabs>
        <w:spacing w:line="600" w:lineRule="exact"/>
        <w:ind w:firstLine="645"/>
        <w:rPr>
          <w:rFonts w:ascii="仿宋_GB2312" w:eastAsia="仿宋_GB2312"/>
          <w:sz w:val="32"/>
          <w:szCs w:val="32"/>
        </w:rPr>
      </w:pPr>
    </w:p>
    <w:p w:rsidR="009716FE" w:rsidRPr="009E36D8" w:rsidRDefault="009716FE" w:rsidP="009716FE">
      <w:pPr>
        <w:tabs>
          <w:tab w:val="left" w:pos="5145"/>
          <w:tab w:val="left" w:pos="7695"/>
        </w:tabs>
        <w:spacing w:line="600" w:lineRule="exact"/>
        <w:jc w:val="left"/>
        <w:rPr>
          <w:rFonts w:ascii="仿宋_GB2312" w:eastAsia="仿宋_GB2312"/>
          <w:sz w:val="32"/>
          <w:szCs w:val="32"/>
        </w:rPr>
      </w:pPr>
      <w:r w:rsidRPr="009E36D8">
        <w:rPr>
          <w:rFonts w:ascii="仿宋_GB2312" w:eastAsia="仿宋_GB2312" w:hint="eastAsia"/>
          <w:sz w:val="32"/>
          <w:szCs w:val="32"/>
        </w:rPr>
        <w:t xml:space="preserve">  （ 联系人：戎能军       联系电话：63837265）</w:t>
      </w:r>
    </w:p>
    <w:p w:rsidR="000C5CF7" w:rsidRPr="00195B64" w:rsidRDefault="000C5CF7" w:rsidP="005B0CC3">
      <w:pPr>
        <w:tabs>
          <w:tab w:val="left" w:pos="5145"/>
          <w:tab w:val="left" w:pos="7695"/>
        </w:tabs>
        <w:spacing w:line="600" w:lineRule="exact"/>
        <w:rPr>
          <w:rFonts w:ascii="仿宋_GB2312" w:eastAsia="仿宋_GB2312"/>
          <w:sz w:val="32"/>
          <w:szCs w:val="32"/>
        </w:rPr>
      </w:pPr>
    </w:p>
    <w:p w:rsidR="00D13EAC" w:rsidRDefault="000C5CF7" w:rsidP="00D13EAC">
      <w:pPr>
        <w:tabs>
          <w:tab w:val="left" w:pos="4820"/>
          <w:tab w:val="left" w:pos="7695"/>
        </w:tabs>
        <w:spacing w:line="600" w:lineRule="exact"/>
        <w:ind w:firstLineChars="1550" w:firstLine="4960"/>
        <w:rPr>
          <w:rFonts w:ascii="仿宋_GB2312" w:eastAsia="仿宋_GB2312" w:hint="eastAsia"/>
          <w:sz w:val="32"/>
          <w:szCs w:val="32"/>
        </w:rPr>
      </w:pPr>
      <w:r w:rsidRPr="00195B64">
        <w:rPr>
          <w:rFonts w:ascii="仿宋_GB2312" w:eastAsia="仿宋_GB2312" w:hint="eastAsia"/>
          <w:sz w:val="32"/>
          <w:szCs w:val="32"/>
        </w:rPr>
        <w:t>慈溪市财政局</w:t>
      </w:r>
    </w:p>
    <w:p w:rsidR="000C5CF7" w:rsidRPr="00195B64" w:rsidRDefault="000C5CF7" w:rsidP="000C5CF7">
      <w:pPr>
        <w:tabs>
          <w:tab w:val="left" w:pos="4820"/>
          <w:tab w:val="left" w:pos="7695"/>
        </w:tabs>
        <w:spacing w:line="600" w:lineRule="exact"/>
        <w:ind w:firstLineChars="1050" w:firstLine="3360"/>
        <w:rPr>
          <w:rFonts w:ascii="仿宋_GB2312" w:eastAsia="仿宋_GB2312"/>
          <w:sz w:val="32"/>
          <w:szCs w:val="32"/>
        </w:rPr>
      </w:pPr>
      <w:r w:rsidRPr="00195B64">
        <w:rPr>
          <w:rFonts w:ascii="仿宋_GB2312" w:eastAsia="仿宋_GB2312" w:hint="eastAsia"/>
          <w:sz w:val="32"/>
          <w:szCs w:val="32"/>
        </w:rPr>
        <w:tab/>
        <w:t>20</w:t>
      </w:r>
      <w:r>
        <w:rPr>
          <w:rFonts w:ascii="仿宋_GB2312" w:eastAsia="仿宋_GB2312" w:hint="eastAsia"/>
          <w:sz w:val="32"/>
          <w:szCs w:val="32"/>
        </w:rPr>
        <w:t>18</w:t>
      </w:r>
      <w:r w:rsidRPr="00195B64">
        <w:rPr>
          <w:rFonts w:ascii="仿宋_GB2312" w:eastAsia="仿宋_GB2312" w:hint="eastAsia"/>
          <w:sz w:val="32"/>
          <w:szCs w:val="32"/>
        </w:rPr>
        <w:t>年</w:t>
      </w:r>
      <w:r>
        <w:rPr>
          <w:rFonts w:ascii="仿宋_GB2312" w:eastAsia="仿宋_GB2312" w:hint="eastAsia"/>
          <w:sz w:val="32"/>
          <w:szCs w:val="32"/>
        </w:rPr>
        <w:t>4</w:t>
      </w:r>
      <w:r w:rsidRPr="00195B64">
        <w:rPr>
          <w:rFonts w:ascii="仿宋_GB2312" w:eastAsia="仿宋_GB2312" w:hint="eastAsia"/>
          <w:sz w:val="32"/>
          <w:szCs w:val="32"/>
        </w:rPr>
        <w:t>月</w:t>
      </w:r>
      <w:r w:rsidR="00D13EAC">
        <w:rPr>
          <w:rFonts w:ascii="仿宋_GB2312" w:eastAsia="仿宋_GB2312" w:hint="eastAsia"/>
          <w:sz w:val="32"/>
          <w:szCs w:val="32"/>
        </w:rPr>
        <w:t>28</w:t>
      </w:r>
      <w:r w:rsidRPr="00195B64">
        <w:rPr>
          <w:rFonts w:ascii="仿宋_GB2312" w:eastAsia="仿宋_GB2312" w:hint="eastAsia"/>
          <w:sz w:val="32"/>
          <w:szCs w:val="32"/>
        </w:rPr>
        <w:t>日</w:t>
      </w:r>
    </w:p>
    <w:p w:rsidR="008512A3" w:rsidRPr="000C5CF7" w:rsidRDefault="008512A3"/>
    <w:sectPr w:rsidR="008512A3" w:rsidRPr="000C5CF7" w:rsidSect="0006215A">
      <w:headerReference w:type="default" r:id="rId7"/>
      <w:pgSz w:w="11906" w:h="16838"/>
      <w:pgMar w:top="1558" w:right="1758" w:bottom="113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0E" w:rsidRDefault="0033570E" w:rsidP="000C5CF7">
      <w:r>
        <w:separator/>
      </w:r>
    </w:p>
  </w:endnote>
  <w:endnote w:type="continuationSeparator" w:id="0">
    <w:p w:rsidR="0033570E" w:rsidRDefault="0033570E" w:rsidP="000C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0E" w:rsidRDefault="0033570E" w:rsidP="000C5CF7">
      <w:r>
        <w:separator/>
      </w:r>
    </w:p>
  </w:footnote>
  <w:footnote w:type="continuationSeparator" w:id="0">
    <w:p w:rsidR="0033570E" w:rsidRDefault="0033570E" w:rsidP="000C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B7" w:rsidRDefault="0033570E" w:rsidP="00DB7B8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7"/>
    <w:rsid w:val="000B36FD"/>
    <w:rsid w:val="000C5CF7"/>
    <w:rsid w:val="0013196B"/>
    <w:rsid w:val="00181E12"/>
    <w:rsid w:val="001C17F4"/>
    <w:rsid w:val="00245FC2"/>
    <w:rsid w:val="00251B5E"/>
    <w:rsid w:val="00271578"/>
    <w:rsid w:val="0033570E"/>
    <w:rsid w:val="003938FD"/>
    <w:rsid w:val="00422B21"/>
    <w:rsid w:val="004D4BA2"/>
    <w:rsid w:val="00570BF4"/>
    <w:rsid w:val="005948A5"/>
    <w:rsid w:val="005B0CC3"/>
    <w:rsid w:val="006025D0"/>
    <w:rsid w:val="00651E98"/>
    <w:rsid w:val="00687313"/>
    <w:rsid w:val="00724D37"/>
    <w:rsid w:val="008423C1"/>
    <w:rsid w:val="008512A3"/>
    <w:rsid w:val="00927753"/>
    <w:rsid w:val="009716FE"/>
    <w:rsid w:val="00A1394A"/>
    <w:rsid w:val="00A609D7"/>
    <w:rsid w:val="00AA60EA"/>
    <w:rsid w:val="00AE0BC0"/>
    <w:rsid w:val="00B415ED"/>
    <w:rsid w:val="00B91B71"/>
    <w:rsid w:val="00BC575A"/>
    <w:rsid w:val="00C14DEA"/>
    <w:rsid w:val="00D13EAC"/>
    <w:rsid w:val="00D6110A"/>
    <w:rsid w:val="00DA37E1"/>
    <w:rsid w:val="00E275DC"/>
    <w:rsid w:val="00F5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C5C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C5CF7"/>
    <w:rPr>
      <w:sz w:val="18"/>
      <w:szCs w:val="18"/>
    </w:rPr>
  </w:style>
  <w:style w:type="paragraph" w:styleId="a4">
    <w:name w:val="footer"/>
    <w:basedOn w:val="a"/>
    <w:link w:val="Char0"/>
    <w:uiPriority w:val="99"/>
    <w:unhideWhenUsed/>
    <w:rsid w:val="000C5C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5C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C5C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C5CF7"/>
    <w:rPr>
      <w:sz w:val="18"/>
      <w:szCs w:val="18"/>
    </w:rPr>
  </w:style>
  <w:style w:type="paragraph" w:styleId="a4">
    <w:name w:val="footer"/>
    <w:basedOn w:val="a"/>
    <w:link w:val="Char0"/>
    <w:uiPriority w:val="99"/>
    <w:unhideWhenUsed/>
    <w:rsid w:val="000C5C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5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5441</TotalTime>
  <Pages>1</Pages>
  <Words>68</Words>
  <Characters>392</Characters>
  <Application>Microsoft Office Word</Application>
  <DocSecurity>0</DocSecurity>
  <Lines>3</Lines>
  <Paragraphs>1</Paragraphs>
  <ScaleCrop>false</ScaleCrop>
  <Company>微软中国</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罗焱</dc:creator>
  <cp:keywords/>
  <dc:description/>
  <cp:lastModifiedBy>沈蓓</cp:lastModifiedBy>
  <cp:revision>30</cp:revision>
  <dcterms:created xsi:type="dcterms:W3CDTF">2018-04-27T09:26:00Z</dcterms:created>
  <dcterms:modified xsi:type="dcterms:W3CDTF">2018-05-08T02:55:00Z</dcterms:modified>
</cp:coreProperties>
</file>