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FF0000"/>
          <w:spacing w:val="0"/>
          <w:w w:val="100"/>
          <w:sz w:val="32"/>
          <w:szCs w:val="32"/>
          <w:lang w:eastAsia="zh-CN"/>
        </w:rPr>
      </w:pPr>
    </w:p>
    <w:p>
      <w:pPr>
        <w:jc w:val="center"/>
        <w:rPr>
          <w:rFonts w:hint="eastAsia" w:ascii="方正小标宋简体" w:hAnsi="方正小标宋简体" w:eastAsia="方正小标宋简体" w:cs="方正小标宋简体"/>
          <w:spacing w:val="23"/>
          <w:w w:val="100"/>
        </w:rPr>
      </w:pPr>
      <w:r>
        <w:rPr>
          <w:rFonts w:hint="eastAsia" w:ascii="方正小标宋简体" w:hAnsi="方正小标宋简体" w:eastAsia="方正小标宋简体" w:cs="方正小标宋简体"/>
          <w:b/>
          <w:bCs/>
          <w:color w:val="FF0000"/>
          <w:spacing w:val="0"/>
          <w:w w:val="100"/>
          <w:sz w:val="72"/>
          <w:szCs w:val="72"/>
          <w:lang w:eastAsia="zh-CN"/>
        </w:rPr>
        <w:t>慈溪市发展和改革局文件</w:t>
      </w:r>
    </w:p>
    <w:p/>
    <w:p/>
    <w:p/>
    <w:p/>
    <w:p/>
    <w:p>
      <w:pPr>
        <w:pStyle w:val="9"/>
        <w:widowControl/>
        <w:pBdr>
          <w:top w:val="none" w:color="auto" w:sz="0" w:space="1"/>
          <w:left w:val="none" w:color="auto" w:sz="0" w:space="4"/>
          <w:bottom w:val="single" w:color="FF0000" w:sz="12" w:space="1"/>
          <w:right w:val="none" w:color="auto" w:sz="0" w:space="4"/>
          <w:between w:val="none" w:color="auto" w:sz="0" w:space="0"/>
        </w:pBdr>
        <w:spacing w:before="0" w:beforeAutospacing="0" w:after="0" w:afterAutospacing="0" w:line="560" w:lineRule="exact"/>
        <w:jc w:val="center"/>
        <w:rPr>
          <w:rFonts w:hint="eastAsia" w:ascii="方正小标宋简体" w:hAnsi="宋体" w:eastAsia="方正小标宋简体"/>
          <w:sz w:val="44"/>
          <w:szCs w:val="44"/>
        </w:rPr>
      </w:pPr>
      <w:r>
        <w:rPr>
          <w:rFonts w:hint="eastAsia" w:ascii="仿宋_GB2312" w:hAnsi="仿宋_GB2312" w:eastAsia="仿宋_GB2312" w:cs="仿宋_GB2312"/>
          <w:sz w:val="32"/>
          <w:szCs w:val="32"/>
        </w:rPr>
        <w:t>慈发改函〔202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号</w:t>
      </w:r>
    </w:p>
    <w:p>
      <w:pPr>
        <w:pStyle w:val="9"/>
        <w:spacing w:before="0" w:beforeAutospacing="0" w:after="0" w:afterAutospacing="0" w:line="560" w:lineRule="exact"/>
        <w:jc w:val="center"/>
        <w:rPr>
          <w:rFonts w:hint="eastAsia" w:ascii="方正小标宋简体" w:hAnsi="宋体" w:eastAsia="方正小标宋简体"/>
          <w:sz w:val="44"/>
          <w:szCs w:val="44"/>
        </w:rPr>
      </w:pPr>
    </w:p>
    <w:p>
      <w:pPr>
        <w:jc w:val="center"/>
        <w:rPr>
          <w:rFonts w:hint="eastAsia" w:ascii="黑体" w:hAnsi="黑体" w:eastAsia="黑体" w:cs="黑体"/>
          <w:sz w:val="36"/>
          <w:szCs w:val="36"/>
          <w:lang w:eastAsia="zh-CN"/>
        </w:rPr>
      </w:pPr>
      <w:r>
        <w:rPr>
          <w:rFonts w:hint="eastAsia" w:ascii="黑体" w:hAnsi="黑体" w:eastAsia="黑体" w:cs="黑体"/>
          <w:sz w:val="36"/>
          <w:szCs w:val="36"/>
        </w:rPr>
        <w:t>关于</w:t>
      </w:r>
      <w:r>
        <w:rPr>
          <w:rFonts w:hint="eastAsia" w:ascii="黑体" w:hAnsi="黑体" w:eastAsia="黑体" w:cs="黑体"/>
          <w:sz w:val="36"/>
          <w:szCs w:val="36"/>
          <w:lang w:eastAsia="zh-CN"/>
        </w:rPr>
        <w:t>市人大</w:t>
      </w:r>
      <w:r>
        <w:rPr>
          <w:rFonts w:hint="eastAsia" w:ascii="黑体" w:hAnsi="黑体" w:eastAsia="黑体" w:cs="黑体"/>
          <w:sz w:val="36"/>
          <w:szCs w:val="36"/>
        </w:rPr>
        <w:t>十七届五次会议第</w:t>
      </w:r>
      <w:r>
        <w:rPr>
          <w:rFonts w:hint="eastAsia" w:ascii="黑体" w:hAnsi="黑体" w:eastAsia="黑体" w:cs="黑体"/>
          <w:sz w:val="36"/>
          <w:szCs w:val="36"/>
          <w:lang w:val="en-US" w:eastAsia="zh-CN"/>
        </w:rPr>
        <w:t>76</w:t>
      </w:r>
      <w:r>
        <w:rPr>
          <w:rFonts w:hint="eastAsia" w:ascii="黑体" w:hAnsi="黑体" w:eastAsia="黑体" w:cs="黑体"/>
          <w:sz w:val="36"/>
          <w:szCs w:val="36"/>
        </w:rPr>
        <w:t>号</w:t>
      </w:r>
      <w:r>
        <w:rPr>
          <w:rFonts w:hint="eastAsia" w:ascii="黑体" w:hAnsi="黑体" w:eastAsia="黑体" w:cs="黑体"/>
          <w:sz w:val="36"/>
          <w:szCs w:val="36"/>
          <w:lang w:eastAsia="zh-CN"/>
        </w:rPr>
        <w:t>建议</w:t>
      </w:r>
    </w:p>
    <w:p>
      <w:pPr>
        <w:jc w:val="center"/>
        <w:rPr>
          <w:rFonts w:hint="eastAsia" w:ascii="黑体" w:hAnsi="黑体" w:eastAsia="黑体" w:cs="黑体"/>
          <w:sz w:val="36"/>
          <w:szCs w:val="36"/>
        </w:rPr>
      </w:pPr>
      <w:r>
        <w:rPr>
          <w:rFonts w:hint="eastAsia" w:ascii="黑体" w:hAnsi="黑体" w:eastAsia="黑体" w:cs="黑体"/>
          <w:sz w:val="36"/>
          <w:szCs w:val="36"/>
        </w:rPr>
        <w:t>协办意见的函</w:t>
      </w:r>
    </w:p>
    <w:p>
      <w:pPr>
        <w:jc w:val="center"/>
        <w:rPr>
          <w:rFonts w:hint="eastAsia" w:ascii="黑体" w:hAnsi="黑体" w:eastAsia="黑体" w:cs="黑体"/>
          <w:sz w:val="44"/>
          <w:szCs w:val="44"/>
        </w:rPr>
      </w:pPr>
    </w:p>
    <w:p>
      <w:pPr>
        <w:rPr>
          <w:rFonts w:ascii="仿宋_GB2312" w:eastAsia="仿宋_GB2312"/>
          <w:sz w:val="30"/>
          <w:szCs w:val="30"/>
        </w:rPr>
      </w:pPr>
      <w:r>
        <w:rPr>
          <w:rFonts w:hint="eastAsia" w:ascii="仿宋_GB2312" w:eastAsia="仿宋_GB2312"/>
          <w:sz w:val="30"/>
          <w:szCs w:val="30"/>
        </w:rPr>
        <w:t>市文广旅体局：</w:t>
      </w:r>
    </w:p>
    <w:p>
      <w:pPr>
        <w:ind w:firstLine="600" w:firstLineChars="200"/>
        <w:rPr>
          <w:rFonts w:ascii="仿宋_GB2312" w:eastAsia="仿宋_GB2312"/>
          <w:sz w:val="30"/>
          <w:szCs w:val="30"/>
        </w:rPr>
      </w:pPr>
      <w:r>
        <w:rPr>
          <w:rFonts w:hint="eastAsia" w:ascii="仿宋_GB2312" w:eastAsia="仿宋_GB2312"/>
          <w:sz w:val="30"/>
          <w:szCs w:val="30"/>
        </w:rPr>
        <w:t>胡幼萍</w:t>
      </w:r>
      <w:r>
        <w:rPr>
          <w:rFonts w:hint="eastAsia" w:ascii="仿宋_GB2312" w:eastAsia="仿宋_GB2312"/>
          <w:sz w:val="30"/>
          <w:szCs w:val="30"/>
          <w:lang w:eastAsia="zh-CN"/>
        </w:rPr>
        <w:t>、杨浩建代表</w:t>
      </w:r>
      <w:r>
        <w:rPr>
          <w:rFonts w:hint="eastAsia" w:ascii="仿宋_GB2312" w:eastAsia="仿宋_GB2312"/>
          <w:sz w:val="30"/>
          <w:szCs w:val="30"/>
        </w:rPr>
        <w:t>提出的《关于恢复寺龙口青瓷窑址建设遗址公园的建议》（第</w:t>
      </w:r>
      <w:r>
        <w:rPr>
          <w:rFonts w:hint="eastAsia" w:ascii="仿宋_GB2312" w:eastAsia="仿宋_GB2312"/>
          <w:sz w:val="30"/>
          <w:szCs w:val="30"/>
          <w:lang w:val="en-US" w:eastAsia="zh-CN"/>
        </w:rPr>
        <w:t>76</w:t>
      </w:r>
      <w:r>
        <w:rPr>
          <w:rFonts w:hint="eastAsia" w:ascii="仿宋_GB2312" w:eastAsia="仿宋_GB2312"/>
          <w:sz w:val="30"/>
          <w:szCs w:val="30"/>
        </w:rPr>
        <w:t>号）</w:t>
      </w:r>
      <w:r>
        <w:rPr>
          <w:rFonts w:hint="eastAsia" w:ascii="仿宋_GB2312" w:eastAsia="仿宋_GB2312"/>
          <w:sz w:val="30"/>
          <w:szCs w:val="30"/>
          <w:lang w:eastAsia="zh-CN"/>
        </w:rPr>
        <w:t>建议</w:t>
      </w:r>
      <w:r>
        <w:rPr>
          <w:rFonts w:hint="eastAsia" w:ascii="仿宋_GB2312" w:eastAsia="仿宋_GB2312"/>
          <w:sz w:val="30"/>
          <w:szCs w:val="30"/>
        </w:rPr>
        <w:t>收悉，经我局研究，现提出如下协办意见：</w:t>
      </w:r>
    </w:p>
    <w:p>
      <w:pPr>
        <w:adjustRightInd w:val="0"/>
        <w:snapToGrid w:val="0"/>
        <w:spacing w:line="360" w:lineRule="auto"/>
        <w:ind w:firstLine="560"/>
        <w:rPr>
          <w:rFonts w:hint="eastAsia" w:ascii="仿宋_GB2312" w:eastAsia="仿宋_GB2312"/>
          <w:sz w:val="30"/>
          <w:szCs w:val="30"/>
          <w:lang w:eastAsia="zh-CN"/>
        </w:rPr>
      </w:pPr>
      <w:r>
        <w:rPr>
          <w:rFonts w:hint="eastAsia" w:ascii="仿宋_GB2312" w:eastAsia="仿宋_GB2312"/>
          <w:sz w:val="30"/>
          <w:szCs w:val="30"/>
          <w:lang w:eastAsia="zh-CN"/>
        </w:rPr>
        <w:t>特色小镇是全面践行新发展理念、推动供给侧结构性改革、引领高质量发展的高端平台，是推进我省“四大建设”的重要载体。近年来，我市特色小镇切实发挥了“小区域大集聚、小载体大创新、小平台大产业、小空间大贡献”的支撑作用，连续谋划申报的小家电智造小镇和息壤小镇成为省级特色小镇创建对象。文化产业是我省特色小镇建设聚焦的“八大万亿产业”之一，寺龙口青瓷窑遗址作为唐末五代秘色瓷主产地，是极其宝贵的历史文化遗产，打造集文化传承、旅游观光、休闲体验等功能于一体的瓷文化小镇，也是符合特色小镇生产生活生态融合发展的建设理念，积极规划青瓷小镇确实值得深入谋划。</w:t>
      </w:r>
    </w:p>
    <w:p>
      <w:pPr>
        <w:adjustRightInd w:val="0"/>
        <w:snapToGrid w:val="0"/>
        <w:spacing w:line="360" w:lineRule="auto"/>
        <w:ind w:firstLine="560"/>
        <w:rPr>
          <w:rFonts w:hint="eastAsia" w:ascii="仿宋_GB2312" w:eastAsia="仿宋_GB2312"/>
          <w:sz w:val="30"/>
          <w:szCs w:val="30"/>
          <w:lang w:eastAsia="zh-CN"/>
        </w:rPr>
      </w:pPr>
      <w:r>
        <w:rPr>
          <w:rFonts w:hint="eastAsia" w:ascii="仿宋_GB2312" w:eastAsia="仿宋_GB2312"/>
          <w:sz w:val="30"/>
          <w:szCs w:val="30"/>
        </w:rPr>
        <w:t>下步我局将</w:t>
      </w:r>
      <w:r>
        <w:rPr>
          <w:rFonts w:hint="eastAsia" w:ascii="仿宋_GB2312" w:eastAsia="仿宋_GB2312"/>
          <w:sz w:val="30"/>
          <w:szCs w:val="30"/>
          <w:lang w:eastAsia="zh-CN"/>
        </w:rPr>
        <w:t>围绕省加快推进特色小镇 2.0 建设要求，积极参与</w:t>
      </w:r>
      <w:r>
        <w:rPr>
          <w:rFonts w:hint="eastAsia" w:ascii="仿宋_GB2312" w:eastAsia="仿宋_GB2312"/>
          <w:sz w:val="30"/>
          <w:szCs w:val="30"/>
        </w:rPr>
        <w:t>寺龙口</w:t>
      </w:r>
      <w:r>
        <w:rPr>
          <w:rFonts w:hint="eastAsia" w:ascii="仿宋_GB2312" w:eastAsia="仿宋_GB2312"/>
          <w:sz w:val="30"/>
          <w:szCs w:val="30"/>
          <w:lang w:eastAsia="zh-CN"/>
        </w:rPr>
        <w:t>遗址青瓷小镇的谋划，全力支持相关文化产业项目发展，适时推动小镇申报省级特色小镇培育创建，进一步做好遗址公园的建设。</w:t>
      </w:r>
    </w:p>
    <w:p>
      <w:pPr>
        <w:ind w:firstLine="600" w:firstLineChars="200"/>
        <w:rPr>
          <w:rFonts w:ascii="仿宋_GB2312" w:eastAsia="仿宋_GB2312"/>
          <w:sz w:val="30"/>
          <w:szCs w:val="30"/>
        </w:rPr>
      </w:pPr>
      <w:r>
        <w:rPr>
          <w:rFonts w:hint="eastAsia" w:ascii="仿宋_GB2312" w:eastAsia="仿宋_GB2312"/>
          <w:sz w:val="30"/>
          <w:szCs w:val="30"/>
        </w:rPr>
        <w:t>最后，请贵局转达对胡幼萍</w:t>
      </w:r>
      <w:r>
        <w:rPr>
          <w:rFonts w:hint="eastAsia" w:ascii="仿宋_GB2312" w:eastAsia="仿宋_GB2312"/>
          <w:sz w:val="30"/>
          <w:szCs w:val="30"/>
          <w:lang w:eastAsia="zh-CN"/>
        </w:rPr>
        <w:t>、杨浩建代表</w:t>
      </w:r>
      <w:r>
        <w:rPr>
          <w:rFonts w:hint="eastAsia" w:ascii="仿宋_GB2312" w:eastAsia="仿宋_GB2312"/>
          <w:sz w:val="30"/>
          <w:szCs w:val="30"/>
        </w:rPr>
        <w:t>关心支持我市</w:t>
      </w:r>
      <w:r>
        <w:rPr>
          <w:rFonts w:hint="eastAsia" w:ascii="仿宋_GB2312" w:eastAsia="仿宋_GB2312"/>
          <w:sz w:val="30"/>
          <w:szCs w:val="30"/>
          <w:lang w:eastAsia="zh-CN"/>
        </w:rPr>
        <w:t>对寺龙口青瓷窑址保护开发</w:t>
      </w:r>
      <w:r>
        <w:rPr>
          <w:rFonts w:hint="eastAsia" w:ascii="仿宋_GB2312" w:eastAsia="仿宋_GB2312"/>
          <w:sz w:val="30"/>
          <w:szCs w:val="30"/>
        </w:rPr>
        <w:t>工作</w:t>
      </w:r>
      <w:r>
        <w:rPr>
          <w:rFonts w:hint="eastAsia" w:ascii="仿宋_GB2312" w:eastAsia="仿宋_GB2312"/>
          <w:sz w:val="30"/>
          <w:szCs w:val="30"/>
          <w:lang w:eastAsia="zh-CN"/>
        </w:rPr>
        <w:t>和特色小镇建设</w:t>
      </w:r>
      <w:r>
        <w:rPr>
          <w:rFonts w:hint="eastAsia" w:ascii="仿宋_GB2312" w:eastAsia="仿宋_GB2312"/>
          <w:sz w:val="30"/>
          <w:szCs w:val="30"/>
        </w:rPr>
        <w:t>的谢意。</w:t>
      </w:r>
    </w:p>
    <w:p>
      <w:pPr>
        <w:ind w:firstLine="600" w:firstLineChars="200"/>
        <w:rPr>
          <w:rFonts w:ascii="仿宋_GB2312" w:eastAsia="仿宋_GB2312"/>
          <w:sz w:val="30"/>
          <w:szCs w:val="30"/>
        </w:rPr>
      </w:pPr>
      <w:r>
        <w:rPr>
          <w:rFonts w:hint="eastAsia" w:ascii="仿宋_GB2312" w:eastAsia="仿宋_GB2312"/>
          <w:sz w:val="30"/>
          <w:szCs w:val="30"/>
        </w:rPr>
        <w:t>特此致函。</w:t>
      </w:r>
    </w:p>
    <w:p>
      <w:pPr>
        <w:adjustRightInd w:val="0"/>
        <w:snapToGrid w:val="0"/>
        <w:spacing w:line="360" w:lineRule="auto"/>
        <w:jc w:val="right"/>
        <w:rPr>
          <w:rFonts w:hint="eastAsia" w:ascii="仿宋_GB2312" w:hAnsi="Calibri" w:eastAsia="仿宋_GB2312" w:cs="Times New Roman"/>
          <w:sz w:val="30"/>
          <w:szCs w:val="30"/>
        </w:rPr>
      </w:pPr>
    </w:p>
    <w:p>
      <w:pPr>
        <w:adjustRightInd w:val="0"/>
        <w:snapToGrid w:val="0"/>
        <w:spacing w:line="360" w:lineRule="auto"/>
        <w:jc w:val="right"/>
        <w:rPr>
          <w:rFonts w:hint="eastAsia" w:ascii="仿宋_GB2312" w:hAnsi="Calibri" w:eastAsia="仿宋_GB2312" w:cs="Times New Roman"/>
          <w:sz w:val="30"/>
          <w:szCs w:val="30"/>
        </w:rPr>
      </w:pPr>
    </w:p>
    <w:p>
      <w:pPr>
        <w:adjustRightInd w:val="0"/>
        <w:snapToGrid w:val="0"/>
        <w:spacing w:line="360" w:lineRule="auto"/>
        <w:jc w:val="right"/>
        <w:rPr>
          <w:rFonts w:hint="eastAsia" w:ascii="仿宋_GB2312" w:hAnsi="Calibri" w:eastAsia="仿宋_GB2312" w:cs="Times New Roman"/>
          <w:sz w:val="30"/>
          <w:szCs w:val="30"/>
        </w:rPr>
      </w:pPr>
    </w:p>
    <w:p>
      <w:pPr>
        <w:adjustRightInd w:val="0"/>
        <w:snapToGrid w:val="0"/>
        <w:spacing w:line="360" w:lineRule="auto"/>
        <w:jc w:val="right"/>
        <w:rPr>
          <w:rFonts w:ascii="仿宋_GB2312" w:hAnsi="Calibri" w:eastAsia="仿宋_GB2312" w:cs="Times New Roman"/>
          <w:sz w:val="30"/>
          <w:szCs w:val="30"/>
        </w:rPr>
      </w:pPr>
      <w:r>
        <w:rPr>
          <w:rFonts w:hint="eastAsia" w:ascii="仿宋_GB2312" w:hAnsi="Calibri" w:eastAsia="仿宋_GB2312" w:cs="Times New Roman"/>
          <w:sz w:val="30"/>
          <w:szCs w:val="30"/>
        </w:rPr>
        <w:t xml:space="preserve">  </w:t>
      </w:r>
    </w:p>
    <w:p>
      <w:pPr>
        <w:adjustRightInd w:val="0"/>
        <w:snapToGrid w:val="0"/>
        <w:spacing w:line="360" w:lineRule="auto"/>
        <w:jc w:val="center"/>
        <w:rPr>
          <w:rFonts w:ascii="仿宋_GB2312" w:hAnsi="Calibri" w:eastAsia="仿宋_GB2312" w:cs="Times New Roman"/>
          <w:sz w:val="30"/>
          <w:szCs w:val="30"/>
        </w:rPr>
      </w:pPr>
      <w:r>
        <w:rPr>
          <w:rFonts w:hint="eastAsia" w:ascii="仿宋_GB2312" w:hAnsi="Calibri" w:eastAsia="仿宋_GB2312" w:cs="Times New Roman"/>
          <w:sz w:val="30"/>
          <w:szCs w:val="30"/>
        </w:rPr>
        <w:t xml:space="preserve">           </w:t>
      </w:r>
      <w:r>
        <w:rPr>
          <w:rFonts w:hint="eastAsia" w:ascii="仿宋_GB2312" w:hAnsi="Calibri" w:eastAsia="仿宋_GB2312" w:cs="Times New Roman"/>
          <w:sz w:val="30"/>
          <w:szCs w:val="30"/>
          <w:lang w:val="en-US" w:eastAsia="zh-CN"/>
        </w:rPr>
        <w:t xml:space="preserve">      </w:t>
      </w:r>
      <w:r>
        <w:rPr>
          <w:rFonts w:hint="eastAsia" w:ascii="仿宋_GB2312" w:hAnsi="Calibri" w:eastAsia="仿宋_GB2312" w:cs="Times New Roman"/>
          <w:sz w:val="30"/>
          <w:szCs w:val="30"/>
        </w:rPr>
        <w:t xml:space="preserve">        慈溪市发展和改革局</w:t>
      </w:r>
    </w:p>
    <w:p>
      <w:pPr>
        <w:adjustRightInd w:val="0"/>
        <w:snapToGrid w:val="0"/>
        <w:spacing w:line="360" w:lineRule="auto"/>
        <w:ind w:firstLine="560"/>
        <w:jc w:val="center"/>
        <w:rPr>
          <w:rFonts w:hint="eastAsia" w:ascii="仿宋_GB2312" w:hAnsi="Calibri" w:eastAsia="仿宋_GB2312" w:cs="Times New Roman"/>
          <w:sz w:val="30"/>
          <w:szCs w:val="30"/>
        </w:rPr>
      </w:pPr>
      <w:r>
        <w:rPr>
          <w:rFonts w:hint="eastAsia" w:ascii="仿宋_GB2312" w:hAnsi="Calibri" w:eastAsia="仿宋_GB2312" w:cs="Times New Roman"/>
          <w:sz w:val="30"/>
          <w:szCs w:val="30"/>
        </w:rPr>
        <w:t xml:space="preserve">        </w:t>
      </w:r>
      <w:r>
        <w:rPr>
          <w:rFonts w:hint="eastAsia" w:ascii="仿宋_GB2312" w:hAnsi="Calibri" w:eastAsia="仿宋_GB2312" w:cs="Times New Roman"/>
          <w:sz w:val="30"/>
          <w:szCs w:val="30"/>
          <w:lang w:val="en-US" w:eastAsia="zh-CN"/>
        </w:rPr>
        <w:t xml:space="preserve">     </w:t>
      </w:r>
      <w:r>
        <w:rPr>
          <w:rFonts w:hint="eastAsia" w:ascii="仿宋_GB2312" w:hAnsi="Calibri" w:eastAsia="仿宋_GB2312" w:cs="Times New Roman"/>
          <w:sz w:val="30"/>
          <w:szCs w:val="30"/>
        </w:rPr>
        <w:t xml:space="preserve">          202</w:t>
      </w:r>
      <w:r>
        <w:rPr>
          <w:rFonts w:hint="eastAsia" w:ascii="仿宋_GB2312" w:hAnsi="Calibri" w:eastAsia="仿宋_GB2312" w:cs="Times New Roman"/>
          <w:sz w:val="30"/>
          <w:szCs w:val="30"/>
          <w:lang w:val="en-US" w:eastAsia="zh-CN"/>
        </w:rPr>
        <w:t>1</w:t>
      </w:r>
      <w:r>
        <w:rPr>
          <w:rFonts w:hint="eastAsia" w:ascii="仿宋_GB2312" w:hAnsi="Calibri" w:eastAsia="仿宋_GB2312" w:cs="Times New Roman"/>
          <w:sz w:val="30"/>
          <w:szCs w:val="30"/>
        </w:rPr>
        <w:t>年</w:t>
      </w:r>
      <w:r>
        <w:rPr>
          <w:rFonts w:hint="eastAsia" w:ascii="仿宋_GB2312" w:hAnsi="Calibri" w:eastAsia="仿宋_GB2312" w:cs="Times New Roman"/>
          <w:sz w:val="30"/>
          <w:szCs w:val="30"/>
          <w:lang w:val="en-US" w:eastAsia="zh-CN"/>
        </w:rPr>
        <w:t>4</w:t>
      </w:r>
      <w:r>
        <w:rPr>
          <w:rFonts w:hint="eastAsia" w:ascii="仿宋_GB2312" w:hAnsi="Calibri" w:eastAsia="仿宋_GB2312" w:cs="Times New Roman"/>
          <w:sz w:val="30"/>
          <w:szCs w:val="30"/>
        </w:rPr>
        <w:t>月</w:t>
      </w:r>
      <w:r>
        <w:rPr>
          <w:rFonts w:hint="eastAsia" w:ascii="仿宋_GB2312" w:hAnsi="Calibri" w:eastAsia="仿宋_GB2312" w:cs="Times New Roman"/>
          <w:sz w:val="30"/>
          <w:szCs w:val="30"/>
          <w:lang w:val="en-US" w:eastAsia="zh-CN"/>
        </w:rPr>
        <w:t>30</w:t>
      </w:r>
      <w:r>
        <w:rPr>
          <w:rFonts w:hint="eastAsia" w:ascii="仿宋_GB2312" w:hAnsi="Calibri" w:eastAsia="仿宋_GB2312" w:cs="Times New Roman"/>
          <w:sz w:val="30"/>
          <w:szCs w:val="30"/>
        </w:rPr>
        <w:t>日</w:t>
      </w:r>
    </w:p>
    <w:p>
      <w:pPr>
        <w:adjustRightInd w:val="0"/>
        <w:snapToGrid w:val="0"/>
        <w:spacing w:line="360" w:lineRule="auto"/>
        <w:ind w:firstLine="560"/>
        <w:jc w:val="center"/>
        <w:rPr>
          <w:rFonts w:hint="eastAsia" w:ascii="仿宋_GB2312" w:hAnsi="Calibri" w:eastAsia="仿宋_GB2312" w:cs="Times New Roman"/>
          <w:sz w:val="30"/>
          <w:szCs w:val="30"/>
        </w:rPr>
      </w:pPr>
    </w:p>
    <w:p>
      <w:pPr>
        <w:adjustRightInd w:val="0"/>
        <w:snapToGrid w:val="0"/>
        <w:spacing w:line="360" w:lineRule="auto"/>
        <w:ind w:firstLine="560"/>
        <w:jc w:val="center"/>
        <w:rPr>
          <w:rFonts w:hint="eastAsia" w:ascii="仿宋_GB2312" w:hAnsi="Calibri" w:eastAsia="仿宋_GB2312" w:cs="Times New Roman"/>
          <w:sz w:val="30"/>
          <w:szCs w:val="30"/>
        </w:rPr>
      </w:pPr>
    </w:p>
    <w:p>
      <w:pPr>
        <w:adjustRightInd w:val="0"/>
        <w:snapToGrid w:val="0"/>
        <w:spacing w:line="360" w:lineRule="auto"/>
        <w:ind w:firstLine="560"/>
        <w:jc w:val="center"/>
        <w:rPr>
          <w:rFonts w:hint="eastAsia" w:ascii="仿宋_GB2312" w:hAnsi="Calibri" w:eastAsia="仿宋_GB2312" w:cs="Times New Roman"/>
          <w:sz w:val="30"/>
          <w:szCs w:val="30"/>
        </w:rPr>
      </w:pPr>
    </w:p>
    <w:p>
      <w:pPr>
        <w:adjustRightInd w:val="0"/>
        <w:snapToGrid w:val="0"/>
        <w:spacing w:line="360" w:lineRule="auto"/>
        <w:ind w:firstLine="560"/>
        <w:jc w:val="center"/>
        <w:rPr>
          <w:rFonts w:hint="eastAsia" w:ascii="仿宋_GB2312" w:hAnsi="Calibri" w:eastAsia="仿宋_GB2312" w:cs="Times New Roman"/>
          <w:sz w:val="30"/>
          <w:szCs w:val="30"/>
        </w:rPr>
      </w:pPr>
    </w:p>
    <w:p>
      <w:pPr>
        <w:adjustRightInd w:val="0"/>
        <w:snapToGrid w:val="0"/>
        <w:spacing w:line="360" w:lineRule="auto"/>
        <w:ind w:firstLine="560"/>
        <w:jc w:val="center"/>
        <w:rPr>
          <w:rFonts w:hint="eastAsia" w:ascii="仿宋_GB2312" w:hAnsi="Calibri" w:eastAsia="仿宋_GB2312" w:cs="Times New Roman"/>
          <w:sz w:val="30"/>
          <w:szCs w:val="30"/>
        </w:rPr>
      </w:pPr>
      <w:bookmarkStart w:id="0" w:name="_GoBack"/>
      <w:bookmarkEnd w:id="0"/>
    </w:p>
    <w:p>
      <w:pPr>
        <w:adjustRightInd w:val="0"/>
        <w:snapToGrid w:val="0"/>
        <w:spacing w:line="360" w:lineRule="auto"/>
        <w:ind w:firstLine="560"/>
        <w:jc w:val="center"/>
        <w:rPr>
          <w:rFonts w:hint="eastAsia" w:ascii="仿宋_GB2312" w:hAnsi="Calibri" w:eastAsia="仿宋_GB2312" w:cs="Times New Roman"/>
          <w:sz w:val="30"/>
          <w:szCs w:val="30"/>
        </w:rPr>
      </w:pPr>
    </w:p>
    <w:p>
      <w:pPr>
        <w:adjustRightInd w:val="0"/>
        <w:snapToGrid w:val="0"/>
        <w:spacing w:line="360" w:lineRule="auto"/>
        <w:jc w:val="both"/>
        <w:rPr>
          <w:rFonts w:hint="default" w:ascii="仿宋_GB2312" w:hAnsi="Calibri" w:eastAsia="仿宋_GB2312" w:cs="Times New Roman"/>
          <w:sz w:val="30"/>
          <w:szCs w:val="30"/>
          <w:lang w:val="en-US" w:eastAsia="zh-CN"/>
        </w:rPr>
      </w:pPr>
      <w:r>
        <w:rPr>
          <w:rFonts w:hint="eastAsia" w:ascii="仿宋_GB2312" w:hAnsi="Calibri" w:eastAsia="仿宋_GB2312" w:cs="Times New Roman"/>
          <w:sz w:val="30"/>
          <w:szCs w:val="30"/>
          <w:lang w:eastAsia="zh-CN"/>
        </w:rPr>
        <w:t>联系人：卢巍</w:t>
      </w:r>
    </w:p>
    <w:p>
      <w:pPr>
        <w:adjustRightInd w:val="0"/>
        <w:snapToGrid w:val="0"/>
        <w:spacing w:line="360" w:lineRule="auto"/>
        <w:jc w:val="both"/>
        <w:rPr>
          <w:rFonts w:hint="default" w:ascii="仿宋_GB2312" w:eastAsia="仿宋_GB2312"/>
          <w:sz w:val="32"/>
          <w:szCs w:val="32"/>
          <w:lang w:val="en-US"/>
        </w:rPr>
      </w:pPr>
      <w:r>
        <w:rPr>
          <w:rFonts w:hint="eastAsia" w:ascii="仿宋_GB2312" w:hAnsi="Calibri" w:eastAsia="仿宋_GB2312" w:cs="Times New Roman"/>
          <w:sz w:val="30"/>
          <w:szCs w:val="30"/>
          <w:lang w:eastAsia="zh-CN"/>
        </w:rPr>
        <w:t>联系电话：</w:t>
      </w:r>
      <w:r>
        <w:rPr>
          <w:rFonts w:hint="eastAsia" w:ascii="仿宋_GB2312" w:hAnsi="Calibri" w:eastAsia="仿宋_GB2312" w:cs="Times New Roman"/>
          <w:sz w:val="30"/>
          <w:szCs w:val="30"/>
          <w:lang w:val="en-US" w:eastAsia="zh-CN"/>
        </w:rPr>
        <w:t>89281447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323"/>
    <w:rsid w:val="000001FA"/>
    <w:rsid w:val="0001408E"/>
    <w:rsid w:val="000C3520"/>
    <w:rsid w:val="000F5AB3"/>
    <w:rsid w:val="001D6D45"/>
    <w:rsid w:val="00225C24"/>
    <w:rsid w:val="0033222E"/>
    <w:rsid w:val="0034585C"/>
    <w:rsid w:val="00472FC0"/>
    <w:rsid w:val="004D1DB9"/>
    <w:rsid w:val="004E0AD7"/>
    <w:rsid w:val="0075333C"/>
    <w:rsid w:val="007D6BF0"/>
    <w:rsid w:val="008C3B1F"/>
    <w:rsid w:val="009528D3"/>
    <w:rsid w:val="00971C1C"/>
    <w:rsid w:val="00A92D6C"/>
    <w:rsid w:val="00A9395C"/>
    <w:rsid w:val="00AA6BD7"/>
    <w:rsid w:val="00AC48D0"/>
    <w:rsid w:val="00AC5323"/>
    <w:rsid w:val="00B410EA"/>
    <w:rsid w:val="00BB5092"/>
    <w:rsid w:val="00C02C71"/>
    <w:rsid w:val="00E42258"/>
    <w:rsid w:val="00ED4EAA"/>
    <w:rsid w:val="00ED5A51"/>
    <w:rsid w:val="00F90A07"/>
    <w:rsid w:val="0B7E2010"/>
    <w:rsid w:val="162776F9"/>
    <w:rsid w:val="1D712686"/>
    <w:rsid w:val="264131F2"/>
    <w:rsid w:val="30D42298"/>
    <w:rsid w:val="36A15698"/>
    <w:rsid w:val="40C27FB0"/>
    <w:rsid w:val="480E41FA"/>
    <w:rsid w:val="4F331B73"/>
    <w:rsid w:val="56207657"/>
    <w:rsid w:val="5D656FB4"/>
    <w:rsid w:val="6E175B86"/>
    <w:rsid w:val="7A5B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p0"/>
    <w:basedOn w:val="1"/>
    <w:qFormat/>
    <w:uiPriority w:val="0"/>
    <w:pPr>
      <w:widowControl/>
    </w:pPr>
    <w:rPr>
      <w:rFonts w:ascii="Times New Roman" w:hAnsi="Times New Roman" w:eastAsia="宋体" w:cs="宋体"/>
      <w:kern w:val="0"/>
      <w:szCs w:val="21"/>
    </w:rPr>
  </w:style>
  <w:style w:type="paragraph" w:customStyle="1" w:styleId="9">
    <w:name w:val="普通(网站)1"/>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119</Words>
  <Characters>684</Characters>
  <Lines>5</Lines>
  <Paragraphs>1</Paragraphs>
  <TotalTime>0</TotalTime>
  <ScaleCrop>false</ScaleCrop>
  <LinksUpToDate>false</LinksUpToDate>
  <CharactersWithSpaces>802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2020-07-01T03:10:00Z</dcterms:created>
  <dc:creator>Windows User</dc:creator>
  <cp:lastModifiedBy>Administrator</cp:lastModifiedBy>
  <cp:lastPrinted>2020-07-06T02:55:00Z</cp:lastPrinted>
  <dcterms:modified xsi:type="dcterms:W3CDTF">2021-05-06T07:30:30Z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