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0B" w:rsidRDefault="004D5B0B" w:rsidP="001F37D1">
      <w:pPr>
        <w:spacing w:line="560" w:lineRule="exact"/>
        <w:jc w:val="center"/>
        <w:rPr>
          <w:rFonts w:ascii="仿宋_GB2312" w:eastAsia="仿宋_GB2312" w:hAnsi="仿宋_GB2312" w:cs="仿宋_GB2312"/>
          <w:sz w:val="32"/>
          <w:szCs w:val="32"/>
        </w:rPr>
      </w:pPr>
    </w:p>
    <w:p w:rsidR="004D5B0B" w:rsidRDefault="004D5B0B" w:rsidP="001F37D1">
      <w:pPr>
        <w:spacing w:line="560" w:lineRule="exact"/>
        <w:jc w:val="center"/>
        <w:rPr>
          <w:rFonts w:ascii="仿宋_GB2312" w:eastAsia="仿宋_GB2312" w:hAnsi="仿宋_GB2312" w:cs="仿宋_GB2312"/>
          <w:sz w:val="32"/>
          <w:szCs w:val="32"/>
        </w:rPr>
      </w:pPr>
    </w:p>
    <w:p w:rsidR="004D5B0B" w:rsidRDefault="001F37D1" w:rsidP="001F37D1">
      <w:pPr>
        <w:spacing w:line="560" w:lineRule="exact"/>
        <w:jc w:val="center"/>
        <w:rPr>
          <w:rFonts w:ascii="仿宋_GB2312" w:eastAsia="仿宋_GB2312" w:hAnsi="仿宋_GB2312" w:cs="仿宋_GB2312"/>
          <w:sz w:val="32"/>
          <w:szCs w:val="32"/>
        </w:rPr>
      </w:pPr>
      <w:r w:rsidRPr="001F37D1">
        <w:rPr>
          <w:rFonts w:ascii="宋体" w:eastAsia="宋体" w:hAnsi="宋体" w:cs="宋体" w:hint="eastAsia"/>
          <w:b/>
          <w:bCs/>
          <w:sz w:val="44"/>
          <w:szCs w:val="44"/>
        </w:rPr>
        <w:t>关于加强村级卫生室建设的建议</w:t>
      </w:r>
    </w:p>
    <w:p w:rsidR="004D5B0B" w:rsidRDefault="004D5B0B" w:rsidP="001F37D1">
      <w:pPr>
        <w:spacing w:line="560" w:lineRule="exact"/>
        <w:rPr>
          <w:rFonts w:ascii="仿宋_GB2312" w:eastAsia="仿宋_GB2312" w:hAnsi="仿宋_GB2312" w:cs="仿宋_GB2312"/>
          <w:sz w:val="32"/>
          <w:szCs w:val="32"/>
        </w:rPr>
      </w:pPr>
    </w:p>
    <w:p w:rsidR="004D5B0B" w:rsidRDefault="00151F29" w:rsidP="001F37D1">
      <w:pPr>
        <w:spacing w:line="560" w:lineRule="exact"/>
        <w:rPr>
          <w:rFonts w:ascii="楷体_GB2312" w:eastAsia="楷体_GB2312"/>
          <w:sz w:val="32"/>
          <w:szCs w:val="32"/>
        </w:rPr>
      </w:pPr>
      <w:r>
        <w:rPr>
          <w:rFonts w:ascii="楷体_GB2312" w:eastAsia="楷体_GB2312" w:hint="eastAsia"/>
          <w:sz w:val="32"/>
          <w:szCs w:val="32"/>
        </w:rPr>
        <w:t>领衔代表：陈沸沸</w:t>
      </w:r>
    </w:p>
    <w:p w:rsidR="004D5B0B" w:rsidRDefault="00151F29" w:rsidP="001F37D1">
      <w:pPr>
        <w:spacing w:line="560" w:lineRule="exact"/>
        <w:rPr>
          <w:rFonts w:ascii="仿宋_GB2312" w:eastAsia="仿宋_GB2312" w:hAnsi="仿宋_GB2312" w:cs="仿宋_GB2312"/>
          <w:sz w:val="32"/>
          <w:szCs w:val="32"/>
        </w:rPr>
      </w:pPr>
      <w:r>
        <w:rPr>
          <w:rFonts w:ascii="楷体_GB2312" w:eastAsia="楷体_GB2312" w:hint="eastAsia"/>
          <w:sz w:val="32"/>
          <w:szCs w:val="32"/>
        </w:rPr>
        <w:t>附议代表：</w:t>
      </w:r>
    </w:p>
    <w:p w:rsidR="004D5B0B" w:rsidRDefault="004D5B0B" w:rsidP="001F37D1">
      <w:pPr>
        <w:spacing w:line="560" w:lineRule="exact"/>
        <w:ind w:firstLineChars="200" w:firstLine="640"/>
        <w:rPr>
          <w:rFonts w:ascii="仿宋_GB2312" w:eastAsia="仿宋_GB2312" w:hAnsi="仿宋_GB2312" w:cs="仿宋_GB2312"/>
          <w:sz w:val="32"/>
          <w:szCs w:val="32"/>
        </w:rPr>
      </w:pPr>
    </w:p>
    <w:p w:rsidR="001F37D1" w:rsidRDefault="00151F29" w:rsidP="001F37D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村级卫生室是农村三级医疗卫生体系的网底，是为农村农民提供医疗卫生服务的前沿阵地，为农民提供了就近就医极大的方便，提高农民健康水平起到了重要作用。</w:t>
      </w:r>
    </w:p>
    <w:p w:rsidR="004D5B0B" w:rsidRDefault="00151F29" w:rsidP="001F3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就如何加强我市村级卫生室建设及提高农村医疗卫生服务提出以下几点建议：</w:t>
      </w:r>
      <w:r>
        <w:rPr>
          <w:rFonts w:ascii="仿宋_GB2312" w:eastAsia="仿宋_GB2312" w:hAnsi="仿宋_GB2312" w:cs="仿宋_GB2312" w:hint="eastAsia"/>
          <w:sz w:val="32"/>
          <w:szCs w:val="32"/>
        </w:rPr>
        <w:t xml:space="preserve">  </w:t>
      </w:r>
    </w:p>
    <w:p w:rsidR="004D5B0B" w:rsidRDefault="00151F29" w:rsidP="001F37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市镇财政要安排专项资金为镇卫生院、村卫生室配置先进的医疗设备和必要的设施。市自然资源和规划局对新建、扩建村卫生室要优先提供用地保障制度。</w:t>
      </w:r>
    </w:p>
    <w:p w:rsidR="004D5B0B" w:rsidRDefault="00151F29" w:rsidP="001F3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二、根据我市医疗卫生室的现状和村卫生室的分布设置，已不能满足农村医疗服务，要增加村卫生室数量。提议常住人口</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人以下设置一个卫生室，常住人口</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人设置二个村卫生室。</w:t>
      </w:r>
    </w:p>
    <w:p w:rsidR="004D5B0B" w:rsidRDefault="00151F29" w:rsidP="001F3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三、要配备足够的乡村医生，积极鼓励大中专医科院校学生到村卫生室工作。实施乡村医生（村卫生室医生）定向培养机制，加大村医生的培养力度，用激励机制鼓励乡村医生参加执业（助</w:t>
      </w:r>
      <w:r>
        <w:rPr>
          <w:rFonts w:ascii="仿宋_GB2312" w:eastAsia="仿宋_GB2312" w:hAnsi="仿宋_GB2312" w:cs="仿宋_GB2312" w:hint="eastAsia"/>
          <w:sz w:val="32"/>
          <w:szCs w:val="32"/>
        </w:rPr>
        <w:lastRenderedPageBreak/>
        <w:t>理）医师资格证考试。</w:t>
      </w:r>
    </w:p>
    <w:p w:rsidR="004D5B0B" w:rsidRDefault="00151F29" w:rsidP="001F3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改善提高村医生的待遇，要实现乡村医生职业化建设。上级部门参照民办教师通过考试转制的经验，整合农村卫生资源，将乡村医生纳入事业编制，保障村医生工资收入，设置专项补助经费，逐年提高基本工资待遇。对待退休年龄的村医生实行退出机制，落实好其养老保险，并制订相关规定给予适当补助。</w:t>
      </w:r>
    </w:p>
    <w:p w:rsidR="004D5B0B" w:rsidRDefault="00151F29" w:rsidP="001F37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五、根据当前疫情之状况，农村医疗基础服务需大幅度提升，每个村应配备一名专职公共健康网格员，专门从事医疗卫生方面的事务，其费用可由市镇两级财政共同承担。</w:t>
      </w:r>
    </w:p>
    <w:p w:rsidR="004D5B0B" w:rsidRDefault="004D5B0B">
      <w:pPr>
        <w:spacing w:line="560" w:lineRule="exact"/>
        <w:rPr>
          <w:rFonts w:ascii="仿宋_GB2312" w:eastAsia="仿宋_GB2312" w:hAnsi="仿宋_GB2312" w:cs="仿宋_GB2312"/>
          <w:sz w:val="32"/>
          <w:szCs w:val="32"/>
        </w:rPr>
      </w:pPr>
    </w:p>
    <w:p w:rsidR="004D5B0B" w:rsidRDefault="004D5B0B">
      <w:pPr>
        <w:spacing w:line="560" w:lineRule="exact"/>
        <w:rPr>
          <w:rFonts w:ascii="仿宋_GB2312" w:eastAsia="仿宋_GB2312" w:hAnsi="仿宋_GB2312" w:cs="仿宋_GB2312"/>
          <w:sz w:val="32"/>
          <w:szCs w:val="32"/>
        </w:rPr>
      </w:pPr>
      <w:bookmarkStart w:id="0" w:name="_GoBack"/>
      <w:bookmarkEnd w:id="0"/>
    </w:p>
    <w:sectPr w:rsidR="004D5B0B" w:rsidSect="001F37D1">
      <w:footerReference w:type="default" r:id="rId7"/>
      <w:pgSz w:w="11906" w:h="16838" w:code="9"/>
      <w:pgMar w:top="2098" w:right="1531" w:bottom="1985" w:left="1531" w:header="102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29" w:rsidRDefault="00151F29" w:rsidP="004D5B0B">
      <w:r>
        <w:separator/>
      </w:r>
    </w:p>
  </w:endnote>
  <w:endnote w:type="continuationSeparator" w:id="1">
    <w:p w:rsidR="00151F29" w:rsidRDefault="00151F29" w:rsidP="004D5B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0B" w:rsidRDefault="004D5B0B">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4D5B0B" w:rsidRDefault="004D5B0B">
                <w:pPr>
                  <w:pStyle w:val="a3"/>
                </w:pPr>
                <w:r>
                  <w:fldChar w:fldCharType="begin"/>
                </w:r>
                <w:r w:rsidR="00151F29">
                  <w:instrText xml:space="preserve"> PAGE  \* MERGEFORMAT </w:instrText>
                </w:r>
                <w:r>
                  <w:fldChar w:fldCharType="separate"/>
                </w:r>
                <w:r w:rsidR="001F37D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29" w:rsidRDefault="00151F29" w:rsidP="004D5B0B">
      <w:r>
        <w:separator/>
      </w:r>
    </w:p>
  </w:footnote>
  <w:footnote w:type="continuationSeparator" w:id="1">
    <w:p w:rsidR="00151F29" w:rsidRDefault="00151F29" w:rsidP="004D5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xOGE1OTFiMDQwYzNmMzlmMTdhMWI1OWQzNjBlOTEifQ=="/>
  </w:docVars>
  <w:rsids>
    <w:rsidRoot w:val="00A465F0"/>
    <w:rsid w:val="00151F29"/>
    <w:rsid w:val="001843ED"/>
    <w:rsid w:val="001F37D1"/>
    <w:rsid w:val="004D5B0B"/>
    <w:rsid w:val="004F0F7E"/>
    <w:rsid w:val="00737AFD"/>
    <w:rsid w:val="00774F49"/>
    <w:rsid w:val="00A465F0"/>
    <w:rsid w:val="00BA03AA"/>
    <w:rsid w:val="00BC7640"/>
    <w:rsid w:val="28F75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0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D5B0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D5B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D5B0B"/>
    <w:rPr>
      <w:sz w:val="18"/>
      <w:szCs w:val="18"/>
    </w:rPr>
  </w:style>
  <w:style w:type="character" w:customStyle="1" w:styleId="Char">
    <w:name w:val="页脚 Char"/>
    <w:basedOn w:val="a0"/>
    <w:link w:val="a3"/>
    <w:uiPriority w:val="99"/>
    <w:qFormat/>
    <w:rsid w:val="004D5B0B"/>
    <w:rPr>
      <w:sz w:val="18"/>
      <w:szCs w:val="18"/>
    </w:rPr>
  </w:style>
  <w:style w:type="paragraph" w:styleId="a5">
    <w:name w:val="List Paragraph"/>
    <w:basedOn w:val="a"/>
    <w:uiPriority w:val="34"/>
    <w:qFormat/>
    <w:rsid w:val="004D5B0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2022-12-25T01:17:00Z</dcterms:created>
  <dcterms:modified xsi:type="dcterms:W3CDTF">2023-02-04T01:46:00Z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18ACB0BD37604005AFB02FB70F63B522</vt:lpwstr>
  </property>
</Properties>
</file>