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55" w:rsidRDefault="00833055">
      <w:pPr>
        <w:spacing w:line="560" w:lineRule="exact"/>
        <w:jc w:val="center"/>
        <w:rPr>
          <w:rFonts w:asciiTheme="minorEastAsia" w:hAnsiTheme="minorEastAsia"/>
          <w:b/>
          <w:spacing w:val="-10"/>
          <w:sz w:val="44"/>
          <w:szCs w:val="44"/>
        </w:rPr>
      </w:pPr>
    </w:p>
    <w:p w:rsidR="00833055" w:rsidRDefault="00833055">
      <w:pPr>
        <w:spacing w:line="560" w:lineRule="exact"/>
        <w:jc w:val="center"/>
        <w:rPr>
          <w:rFonts w:asciiTheme="minorEastAsia" w:hAnsiTheme="minorEastAsia"/>
          <w:b/>
          <w:spacing w:val="-10"/>
          <w:sz w:val="44"/>
          <w:szCs w:val="44"/>
        </w:rPr>
      </w:pPr>
    </w:p>
    <w:p w:rsidR="00833055" w:rsidRPr="006C35E4" w:rsidRDefault="00552279">
      <w:pPr>
        <w:spacing w:line="56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 w:rsidRPr="006C35E4">
        <w:rPr>
          <w:rFonts w:asciiTheme="majorEastAsia" w:eastAsiaTheme="majorEastAsia" w:hAnsiTheme="majorEastAsia"/>
          <w:b/>
          <w:spacing w:val="-10"/>
          <w:sz w:val="44"/>
          <w:szCs w:val="44"/>
        </w:rPr>
        <w:t>关于提高</w:t>
      </w:r>
      <w:r w:rsidR="00D47D3F" w:rsidRPr="006C35E4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设施农业大棚</w:t>
      </w:r>
      <w:r w:rsidR="007F72C1" w:rsidRPr="006C35E4">
        <w:rPr>
          <w:rFonts w:asciiTheme="majorEastAsia" w:eastAsiaTheme="majorEastAsia" w:hAnsiTheme="majorEastAsia"/>
          <w:b/>
          <w:spacing w:val="-10"/>
          <w:sz w:val="44"/>
          <w:szCs w:val="44"/>
        </w:rPr>
        <w:t>政策性农业保险</w:t>
      </w:r>
      <w:r w:rsidRPr="006C35E4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额度</w:t>
      </w:r>
      <w:r w:rsidR="006C35E4" w:rsidRPr="006C35E4">
        <w:rPr>
          <w:rFonts w:asciiTheme="majorEastAsia" w:eastAsiaTheme="majorEastAsia" w:hAnsiTheme="majorEastAsia"/>
          <w:b/>
          <w:spacing w:val="-10"/>
          <w:sz w:val="44"/>
          <w:szCs w:val="44"/>
        </w:rPr>
        <w:t>的</w:t>
      </w:r>
      <w:r w:rsidR="007F72C1" w:rsidRPr="006C35E4">
        <w:rPr>
          <w:rFonts w:asciiTheme="majorEastAsia" w:eastAsiaTheme="majorEastAsia" w:hAnsiTheme="majorEastAsia"/>
          <w:b/>
          <w:spacing w:val="-10"/>
          <w:sz w:val="44"/>
          <w:szCs w:val="44"/>
        </w:rPr>
        <w:t>建议</w:t>
      </w:r>
    </w:p>
    <w:p w:rsidR="00833055" w:rsidRDefault="0083305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33055" w:rsidRDefault="007F72C1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领衔代表：赵聪才</w:t>
      </w:r>
    </w:p>
    <w:p w:rsidR="00833055" w:rsidRDefault="007F72C1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833055" w:rsidRDefault="00833055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CD7A24" w:rsidRPr="00CD7A24" w:rsidRDefault="00CD7A24" w:rsidP="00CD7A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7A24">
        <w:rPr>
          <w:rFonts w:ascii="仿宋_GB2312" w:eastAsia="仿宋_GB2312" w:hint="eastAsia"/>
          <w:sz w:val="32"/>
          <w:szCs w:val="32"/>
        </w:rPr>
        <w:t>我市作为浙江省首批政策性农业保险试点地区，于2006年启动政策性农业保险工作。经过16年的发展，政策性农业保险有效承担起农业生产“保护伞”和农民增收“稳定器”的作用。然而随着农业经营规模化、特色化、高端化发展以及近年来极端天气情况的加剧，现行农业政策性保险与农业经营主体保险需求之间的矛盾日益突出。主要体现为：政策性农业保险的理赔金额</w:t>
      </w:r>
      <w:r w:rsidR="00B87D43">
        <w:rPr>
          <w:rFonts w:ascii="仿宋_GB2312" w:eastAsia="仿宋_GB2312" w:hint="eastAsia"/>
          <w:sz w:val="32"/>
          <w:szCs w:val="32"/>
        </w:rPr>
        <w:t>不够高</w:t>
      </w:r>
      <w:r w:rsidRPr="00CD7A24">
        <w:rPr>
          <w:rFonts w:ascii="仿宋_GB2312" w:eastAsia="仿宋_GB2312" w:hint="eastAsia"/>
          <w:sz w:val="32"/>
          <w:szCs w:val="32"/>
        </w:rPr>
        <w:t>。如设施农业大棚保险，保额上限为实际价值的60%，以8米大棚为例，目前按6000元/亩执行。大棚因灾受损后，每亩可获赔不足5000元。而8米大棚建造成本一般在1.7万元左右，保成本严重不足。为此，提出以下建议：</w:t>
      </w:r>
    </w:p>
    <w:p w:rsidR="00CD7A24" w:rsidRPr="00CD7A24" w:rsidRDefault="00CD7A24" w:rsidP="00CD7A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7A24">
        <w:rPr>
          <w:rFonts w:ascii="仿宋_GB2312" w:eastAsia="仿宋_GB2312" w:hint="eastAsia"/>
          <w:sz w:val="32"/>
          <w:szCs w:val="32"/>
        </w:rPr>
        <w:t>1.进一步提高设施农业大棚保险额度，建议提高至8000元至10000元/亩。</w:t>
      </w:r>
    </w:p>
    <w:p w:rsidR="00CD7A24" w:rsidRPr="00CD7A24" w:rsidRDefault="00CD7A24" w:rsidP="00CD7A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7A24">
        <w:rPr>
          <w:rFonts w:ascii="仿宋_GB2312" w:eastAsia="仿宋_GB2312" w:hint="eastAsia"/>
          <w:sz w:val="32"/>
          <w:szCs w:val="32"/>
        </w:rPr>
        <w:t>2.对精品果蔬等高投入高收益产业，要积极尝试推出“政策险+商业险”组合保障模式，或开发纯商业险种，财政保证原有</w:t>
      </w:r>
      <w:r w:rsidRPr="00CD7A24">
        <w:rPr>
          <w:rFonts w:ascii="仿宋_GB2312" w:eastAsia="仿宋_GB2312" w:hint="eastAsia"/>
          <w:sz w:val="32"/>
          <w:szCs w:val="32"/>
        </w:rPr>
        <w:lastRenderedPageBreak/>
        <w:t>的政策性保险补助，商业险部分由农户和农业经营主体自行承担。</w:t>
      </w:r>
    </w:p>
    <w:p w:rsidR="00833055" w:rsidRPr="00CD7A24" w:rsidRDefault="008330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33055" w:rsidRPr="00CD7A24" w:rsidSect="006C35E4">
      <w:footerReference w:type="default" r:id="rId7"/>
      <w:pgSz w:w="11906" w:h="16838"/>
      <w:pgMar w:top="2098" w:right="1531" w:bottom="1985" w:left="1531" w:header="102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2E" w:rsidRDefault="00910D2E" w:rsidP="00833055">
      <w:r>
        <w:separator/>
      </w:r>
    </w:p>
  </w:endnote>
  <w:endnote w:type="continuationSeparator" w:id="1">
    <w:p w:rsidR="00910D2E" w:rsidRDefault="00910D2E" w:rsidP="0083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1934"/>
      <w:docPartObj>
        <w:docPartGallery w:val="Page Numbers (Bottom of Page)"/>
        <w:docPartUnique/>
      </w:docPartObj>
    </w:sdtPr>
    <w:sdtContent>
      <w:p w:rsidR="006C35E4" w:rsidRDefault="006C35E4">
        <w:pPr>
          <w:pStyle w:val="a3"/>
          <w:jc w:val="center"/>
        </w:pPr>
        <w:fldSimple w:instr=" PAGE   \* MERGEFORMAT ">
          <w:r w:rsidRPr="006C35E4">
            <w:rPr>
              <w:noProof/>
              <w:lang w:val="zh-CN"/>
            </w:rPr>
            <w:t>2</w:t>
          </w:r>
        </w:fldSimple>
      </w:p>
    </w:sdtContent>
  </w:sdt>
  <w:p w:rsidR="00833055" w:rsidRDefault="008330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2E" w:rsidRDefault="00910D2E" w:rsidP="00833055">
      <w:r>
        <w:separator/>
      </w:r>
    </w:p>
  </w:footnote>
  <w:footnote w:type="continuationSeparator" w:id="1">
    <w:p w:rsidR="00910D2E" w:rsidRDefault="00910D2E" w:rsidP="00833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xNDNkOGE2ODQ2YzcwYzMwY2VlODU2ZmRkYzhlZGEifQ=="/>
  </w:docVars>
  <w:rsids>
    <w:rsidRoot w:val="006A0C69"/>
    <w:rsid w:val="0002345F"/>
    <w:rsid w:val="00106072"/>
    <w:rsid w:val="001A6754"/>
    <w:rsid w:val="001D3130"/>
    <w:rsid w:val="004E2C82"/>
    <w:rsid w:val="00552279"/>
    <w:rsid w:val="00642E52"/>
    <w:rsid w:val="006A0C69"/>
    <w:rsid w:val="006C35E4"/>
    <w:rsid w:val="00720772"/>
    <w:rsid w:val="007E0160"/>
    <w:rsid w:val="007F72C1"/>
    <w:rsid w:val="00833055"/>
    <w:rsid w:val="008827B9"/>
    <w:rsid w:val="008E52EC"/>
    <w:rsid w:val="00910D2E"/>
    <w:rsid w:val="00913A66"/>
    <w:rsid w:val="00957373"/>
    <w:rsid w:val="00990EB6"/>
    <w:rsid w:val="0099263D"/>
    <w:rsid w:val="009C0B7D"/>
    <w:rsid w:val="00A115AD"/>
    <w:rsid w:val="00A37D78"/>
    <w:rsid w:val="00A73D8F"/>
    <w:rsid w:val="00B87D43"/>
    <w:rsid w:val="00CD7A24"/>
    <w:rsid w:val="00D05DC7"/>
    <w:rsid w:val="00D47D3F"/>
    <w:rsid w:val="00DF0B18"/>
    <w:rsid w:val="00ED148F"/>
    <w:rsid w:val="00FB24C9"/>
    <w:rsid w:val="04E46289"/>
    <w:rsid w:val="16FA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330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3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</Words>
  <Characters>377</Characters>
  <Application>Microsoft Office Word</Application>
  <DocSecurity>0</DocSecurity>
  <Lines>3</Lines>
  <Paragraphs>1</Paragraphs>
  <ScaleCrop>false</ScaleCrop>
  <Company>HP Inc.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沈翼辉</dc:creator>
  <cp:lastModifiedBy>user</cp:lastModifiedBy>
  <cp:revision>11</cp:revision>
  <cp:lastPrinted>2019-12-27T00:38:00Z</cp:lastPrinted>
  <dcterms:created xsi:type="dcterms:W3CDTF">2019-12-11T07:55:00Z</dcterms:created>
  <dcterms:modified xsi:type="dcterms:W3CDTF">2023-02-03T06:19:00Z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9CA1EF5291BB411C8DCDB5185A7EA5DA</vt:lpwstr>
  </property>
</Properties>
</file>