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94" w:rsidRDefault="00377294" w:rsidP="004F05DD">
      <w:pPr>
        <w:spacing w:line="560" w:lineRule="exact"/>
        <w:jc w:val="center"/>
        <w:rPr>
          <w:rFonts w:ascii="黑体" w:eastAsia="黑体"/>
          <w:sz w:val="32"/>
          <w:szCs w:val="32"/>
        </w:rPr>
      </w:pPr>
    </w:p>
    <w:p w:rsidR="00377294" w:rsidRDefault="00377294" w:rsidP="004F05DD">
      <w:pPr>
        <w:spacing w:line="560" w:lineRule="exact"/>
        <w:jc w:val="center"/>
        <w:rPr>
          <w:rFonts w:ascii="黑体" w:eastAsia="黑体"/>
          <w:sz w:val="44"/>
          <w:szCs w:val="44"/>
        </w:rPr>
      </w:pPr>
    </w:p>
    <w:p w:rsidR="00377294" w:rsidRDefault="004F05DD" w:rsidP="004F05DD">
      <w:pPr>
        <w:spacing w:line="560" w:lineRule="exact"/>
        <w:jc w:val="center"/>
        <w:rPr>
          <w:rFonts w:ascii="黑体" w:eastAsia="黑体" w:hAnsi="黑体" w:cs="方正小标宋简体"/>
          <w:bCs/>
          <w:sz w:val="36"/>
          <w:szCs w:val="36"/>
        </w:rPr>
      </w:pPr>
      <w:r>
        <w:rPr>
          <w:rFonts w:ascii="宋体" w:hAnsi="宋体" w:cs="Arial" w:hint="eastAsia"/>
          <w:b/>
          <w:sz w:val="44"/>
          <w:szCs w:val="44"/>
        </w:rPr>
        <w:t>关于发展壮大村级集体经济的建议</w:t>
      </w:r>
    </w:p>
    <w:p w:rsidR="00377294" w:rsidRDefault="00377294" w:rsidP="004F05DD">
      <w:pPr>
        <w:spacing w:line="560" w:lineRule="exact"/>
        <w:rPr>
          <w:rFonts w:ascii="楷体_GB2312" w:eastAsia="楷体_GB2312"/>
          <w:color w:val="FF0000"/>
          <w:sz w:val="32"/>
          <w:szCs w:val="32"/>
        </w:rPr>
      </w:pPr>
    </w:p>
    <w:p w:rsidR="00377294" w:rsidRDefault="004F05DD" w:rsidP="004F05DD">
      <w:pPr>
        <w:spacing w:line="560" w:lineRule="exact"/>
        <w:rPr>
          <w:rFonts w:ascii="楷体_GB2312" w:eastAsia="楷体_GB2312"/>
          <w:sz w:val="32"/>
          <w:szCs w:val="32"/>
        </w:rPr>
      </w:pPr>
      <w:r>
        <w:rPr>
          <w:rFonts w:ascii="楷体_GB2312" w:eastAsia="楷体_GB2312" w:hint="eastAsia"/>
          <w:sz w:val="32"/>
          <w:szCs w:val="32"/>
        </w:rPr>
        <w:t>领衔代表：</w:t>
      </w:r>
      <w:r>
        <w:rPr>
          <w:rFonts w:ascii="楷体_GB2312" w:eastAsia="楷体_GB2312" w:hint="eastAsia"/>
          <w:sz w:val="32"/>
          <w:szCs w:val="32"/>
        </w:rPr>
        <w:t>余云宽</w:t>
      </w:r>
    </w:p>
    <w:p w:rsidR="00377294" w:rsidRDefault="004F05DD" w:rsidP="004F05DD">
      <w:pPr>
        <w:spacing w:line="560" w:lineRule="exact"/>
        <w:rPr>
          <w:rFonts w:ascii="楷体_GB2312" w:eastAsia="楷体_GB2312"/>
          <w:sz w:val="32"/>
          <w:szCs w:val="32"/>
        </w:rPr>
      </w:pPr>
      <w:r>
        <w:rPr>
          <w:rFonts w:ascii="楷体_GB2312" w:eastAsia="楷体_GB2312" w:hint="eastAsia"/>
          <w:sz w:val="32"/>
          <w:szCs w:val="32"/>
        </w:rPr>
        <w:t>附议代表：</w:t>
      </w:r>
    </w:p>
    <w:p w:rsidR="00377294" w:rsidRDefault="00377294" w:rsidP="004F05DD">
      <w:pPr>
        <w:spacing w:line="560" w:lineRule="exact"/>
        <w:ind w:firstLineChars="200" w:firstLine="640"/>
        <w:rPr>
          <w:rFonts w:ascii="仿宋_GB2312" w:eastAsia="仿宋_GB2312" w:hAnsi="宋体"/>
          <w:sz w:val="32"/>
          <w:szCs w:val="32"/>
        </w:rPr>
      </w:pPr>
    </w:p>
    <w:p w:rsidR="00377294" w:rsidRDefault="004F05DD" w:rsidP="004F05DD">
      <w:pPr>
        <w:pStyle w:val="1"/>
        <w:shd w:val="clear" w:color="auto" w:fill="FFFFFF"/>
        <w:spacing w:before="0" w:beforeAutospacing="0" w:after="0" w:afterAutospacing="0" w:line="560" w:lineRule="exact"/>
        <w:ind w:firstLineChars="200" w:firstLine="640"/>
        <w:textAlignment w:val="baseline"/>
        <w:rPr>
          <w:rFonts w:ascii="黑体" w:eastAsia="黑体" w:hAnsi="黑体" w:cs="仿宋_GB2312"/>
          <w:b w:val="0"/>
          <w:bCs w:val="0"/>
          <w:kern w:val="2"/>
          <w:sz w:val="32"/>
          <w:szCs w:val="32"/>
        </w:rPr>
      </w:pPr>
      <w:r>
        <w:rPr>
          <w:rFonts w:ascii="黑体" w:eastAsia="黑体" w:hAnsi="黑体" w:cs="仿宋_GB2312" w:hint="eastAsia"/>
          <w:b w:val="0"/>
          <w:bCs w:val="0"/>
          <w:kern w:val="2"/>
          <w:sz w:val="32"/>
          <w:szCs w:val="32"/>
        </w:rPr>
        <w:t>一、理由</w:t>
      </w:r>
    </w:p>
    <w:p w:rsidR="00377294" w:rsidRPr="004F05DD" w:rsidRDefault="004F05DD" w:rsidP="004F05DD">
      <w:pPr>
        <w:spacing w:line="560" w:lineRule="exact"/>
        <w:ind w:firstLineChars="200" w:firstLine="640"/>
        <w:rPr>
          <w:rFonts w:ascii="仿宋_GB2312" w:eastAsia="仿宋_GB2312" w:hAnsi="仿宋" w:cs="仿宋_GB2312" w:hint="eastAsia"/>
          <w:sz w:val="32"/>
          <w:szCs w:val="32"/>
        </w:rPr>
      </w:pPr>
      <w:r w:rsidRPr="004F05DD">
        <w:rPr>
          <w:rFonts w:ascii="仿宋_GB2312" w:eastAsia="仿宋_GB2312" w:hAnsi="仿宋" w:cs="仿宋_GB2312" w:hint="eastAsia"/>
          <w:sz w:val="32"/>
          <w:szCs w:val="32"/>
        </w:rPr>
        <w:t>农村集体经济是社会主义市场经济的重要组成部分，是我国农村的基本经济形态。新时代发展壮大村级集体经济，对于增强党在基层执政能力、完善社会治理、带动农民增收、巩固脱贫攻坚成果、全面建成小康社会、实施乡村振兴战略、实现中华民族伟大复兴具有重大的现实意义和历史意义。</w:t>
      </w:r>
      <w:bookmarkStart w:id="0" w:name="_GoBack"/>
      <w:bookmarkEnd w:id="0"/>
    </w:p>
    <w:p w:rsidR="00377294" w:rsidRPr="004F05DD" w:rsidRDefault="004F05DD" w:rsidP="004F05DD">
      <w:pPr>
        <w:pStyle w:val="1"/>
        <w:shd w:val="clear" w:color="auto" w:fill="FFFFFF"/>
        <w:spacing w:before="0" w:beforeAutospacing="0" w:after="0" w:afterAutospacing="0" w:line="560" w:lineRule="exact"/>
        <w:ind w:firstLineChars="200" w:firstLine="640"/>
        <w:textAlignment w:val="baseline"/>
        <w:rPr>
          <w:rFonts w:ascii="仿宋_GB2312" w:eastAsia="仿宋_GB2312" w:hAnsi="仿宋" w:cs="仿宋_GB2312" w:hint="eastAsia"/>
          <w:b w:val="0"/>
          <w:bCs w:val="0"/>
          <w:kern w:val="2"/>
          <w:sz w:val="32"/>
          <w:szCs w:val="32"/>
        </w:rPr>
      </w:pPr>
      <w:r w:rsidRPr="004F05DD">
        <w:rPr>
          <w:rFonts w:ascii="仿宋_GB2312" w:eastAsia="仿宋_GB2312" w:hAnsi="仿宋" w:cs="仿宋_GB2312" w:hint="eastAsia"/>
          <w:b w:val="0"/>
          <w:bCs w:val="0"/>
          <w:kern w:val="2"/>
          <w:sz w:val="32"/>
          <w:szCs w:val="32"/>
        </w:rPr>
        <w:t>当前，村</w:t>
      </w:r>
      <w:r w:rsidRPr="004F05DD">
        <w:rPr>
          <w:rFonts w:ascii="仿宋_GB2312" w:eastAsia="仿宋_GB2312" w:hAnsi="仿宋" w:cs="仿宋_GB2312" w:hint="eastAsia"/>
          <w:b w:val="0"/>
          <w:bCs w:val="0"/>
          <w:kern w:val="2"/>
          <w:sz w:val="32"/>
          <w:szCs w:val="32"/>
        </w:rPr>
        <w:t>级</w:t>
      </w:r>
      <w:r w:rsidRPr="004F05DD">
        <w:rPr>
          <w:rFonts w:ascii="仿宋_GB2312" w:eastAsia="仿宋_GB2312" w:hAnsi="仿宋" w:cs="仿宋_GB2312" w:hint="eastAsia"/>
          <w:b w:val="0"/>
          <w:bCs w:val="0"/>
          <w:kern w:val="2"/>
          <w:sz w:val="32"/>
          <w:szCs w:val="32"/>
        </w:rPr>
        <w:t>集体经济发展统筹规划不够，运行机制不活，人才欠缺，政策扶持和工作指导不够导致村级集体经济的薄弱与发展不平衡，已成为制约新时代乡村振兴战略实施的瓶颈。我市部分村级集体经济可持续发展主要面临以下问题：</w:t>
      </w:r>
    </w:p>
    <w:p w:rsidR="00377294" w:rsidRPr="004F05DD" w:rsidRDefault="004F05DD" w:rsidP="004F05DD">
      <w:pPr>
        <w:spacing w:line="560" w:lineRule="exact"/>
        <w:ind w:firstLineChars="200" w:firstLine="643"/>
        <w:rPr>
          <w:rFonts w:ascii="仿宋_GB2312" w:eastAsia="仿宋_GB2312" w:hint="eastAsia"/>
          <w:sz w:val="32"/>
          <w:szCs w:val="32"/>
        </w:rPr>
      </w:pPr>
      <w:r w:rsidRPr="004F05DD">
        <w:rPr>
          <w:rFonts w:ascii="楷体_GB2312" w:eastAsia="楷体_GB2312" w:hAnsi="仿宋" w:cs="仿宋" w:hint="eastAsia"/>
          <w:b/>
          <w:bCs/>
          <w:sz w:val="32"/>
          <w:szCs w:val="32"/>
        </w:rPr>
        <w:t>（</w:t>
      </w:r>
      <w:r w:rsidRPr="004F05DD">
        <w:rPr>
          <w:rFonts w:ascii="楷体_GB2312" w:eastAsia="楷体_GB2312" w:hAnsi="仿宋" w:cs="仿宋" w:hint="eastAsia"/>
          <w:b/>
          <w:bCs/>
          <w:sz w:val="32"/>
          <w:szCs w:val="32"/>
        </w:rPr>
        <w:t>一</w:t>
      </w:r>
      <w:r w:rsidRPr="004F05DD">
        <w:rPr>
          <w:rFonts w:ascii="楷体_GB2312" w:eastAsia="楷体_GB2312" w:hAnsi="仿宋" w:cs="仿宋" w:hint="eastAsia"/>
          <w:b/>
          <w:bCs/>
          <w:sz w:val="32"/>
          <w:szCs w:val="32"/>
        </w:rPr>
        <w:t>）</w:t>
      </w:r>
      <w:r w:rsidRPr="004F05DD">
        <w:rPr>
          <w:rFonts w:ascii="楷体_GB2312" w:eastAsia="楷体_GB2312" w:hAnsi="仿宋" w:cs="仿宋" w:hint="eastAsia"/>
          <w:b/>
          <w:bCs/>
          <w:sz w:val="32"/>
          <w:szCs w:val="32"/>
        </w:rPr>
        <w:t>村级集体经济收入存在不平衡性，稳定收入不多</w:t>
      </w:r>
      <w:r w:rsidRPr="004F05DD">
        <w:rPr>
          <w:rFonts w:ascii="仿宋_GB2312" w:eastAsia="仿宋_GB2312" w:hAnsi="仿宋" w:cs="仿宋" w:hint="eastAsia"/>
          <w:b/>
          <w:bCs/>
          <w:sz w:val="32"/>
          <w:szCs w:val="32"/>
        </w:rPr>
        <w:t>。</w:t>
      </w:r>
      <w:r w:rsidRPr="004F05DD">
        <w:rPr>
          <w:rFonts w:ascii="仿宋_GB2312" w:eastAsia="仿宋_GB2312" w:hint="eastAsia"/>
          <w:sz w:val="32"/>
          <w:szCs w:val="32"/>
        </w:rPr>
        <w:t>村所属地理位置或区域决定村级收入</w:t>
      </w:r>
      <w:r w:rsidRPr="004F05DD">
        <w:rPr>
          <w:rFonts w:ascii="仿宋_GB2312" w:eastAsia="仿宋_GB2312" w:hint="eastAsia"/>
          <w:sz w:val="32"/>
          <w:szCs w:val="32"/>
        </w:rPr>
        <w:t>。</w:t>
      </w:r>
      <w:r w:rsidRPr="004F05DD">
        <w:rPr>
          <w:rFonts w:ascii="仿宋_GB2312" w:eastAsia="仿宋_GB2312" w:hint="eastAsia"/>
          <w:sz w:val="32"/>
          <w:szCs w:val="32"/>
        </w:rPr>
        <w:t>如靠近城区的村拥有比较稳定的</w:t>
      </w:r>
      <w:r w:rsidRPr="004F05DD">
        <w:rPr>
          <w:rFonts w:ascii="仿宋_GB2312" w:eastAsia="仿宋_GB2312" w:hint="eastAsia"/>
          <w:sz w:val="32"/>
          <w:szCs w:val="32"/>
        </w:rPr>
        <w:t>经济</w:t>
      </w:r>
      <w:r w:rsidRPr="004F05DD">
        <w:rPr>
          <w:rFonts w:ascii="仿宋_GB2312" w:eastAsia="仿宋_GB2312" w:hint="eastAsia"/>
          <w:sz w:val="32"/>
          <w:szCs w:val="32"/>
        </w:rPr>
        <w:t>收入，位置偏僻同时又没有集体经营性资产的村</w:t>
      </w:r>
      <w:r w:rsidRPr="004F05DD">
        <w:rPr>
          <w:rFonts w:ascii="仿宋_GB2312" w:eastAsia="仿宋_GB2312" w:hint="eastAsia"/>
          <w:sz w:val="32"/>
          <w:szCs w:val="32"/>
        </w:rPr>
        <w:t>。</w:t>
      </w:r>
      <w:r w:rsidRPr="004F05DD">
        <w:rPr>
          <w:rFonts w:ascii="仿宋_GB2312" w:eastAsia="仿宋_GB2312" w:hint="eastAsia"/>
          <w:sz w:val="32"/>
          <w:szCs w:val="32"/>
        </w:rPr>
        <w:t>经济</w:t>
      </w:r>
      <w:r w:rsidRPr="004F05DD">
        <w:rPr>
          <w:rFonts w:ascii="仿宋_GB2312" w:eastAsia="仿宋_GB2312" w:hint="eastAsia"/>
          <w:sz w:val="32"/>
          <w:szCs w:val="32"/>
        </w:rPr>
        <w:t>收入有限。如果没有镇</w:t>
      </w:r>
      <w:r w:rsidRPr="004F05DD">
        <w:rPr>
          <w:rFonts w:ascii="仿宋_GB2312" w:eastAsia="仿宋_GB2312" w:hint="eastAsia"/>
          <w:sz w:val="32"/>
          <w:szCs w:val="32"/>
        </w:rPr>
        <w:t>级</w:t>
      </w:r>
      <w:r w:rsidRPr="004F05DD">
        <w:rPr>
          <w:rFonts w:ascii="仿宋_GB2312" w:eastAsia="仿宋_GB2312" w:hint="eastAsia"/>
          <w:sz w:val="32"/>
          <w:szCs w:val="32"/>
        </w:rPr>
        <w:t>补助收入，村级收支就基本出现倒挂。</w:t>
      </w:r>
    </w:p>
    <w:p w:rsidR="00377294" w:rsidRDefault="004F05DD" w:rsidP="004F05DD">
      <w:pPr>
        <w:spacing w:line="560" w:lineRule="exact"/>
        <w:ind w:firstLineChars="196" w:firstLine="630"/>
        <w:rPr>
          <w:rFonts w:ascii="仿宋" w:eastAsia="仿宋" w:hAnsi="仿宋" w:cs="仿宋"/>
          <w:sz w:val="32"/>
          <w:szCs w:val="32"/>
        </w:rPr>
      </w:pPr>
      <w:r w:rsidRPr="004F05DD">
        <w:rPr>
          <w:rFonts w:ascii="楷体_GB2312" w:eastAsia="楷体_GB2312" w:hAnsi="仿宋" w:cs="仿宋" w:hint="eastAsia"/>
          <w:b/>
          <w:bCs/>
          <w:sz w:val="32"/>
          <w:szCs w:val="32"/>
        </w:rPr>
        <w:t>（</w:t>
      </w:r>
      <w:r w:rsidRPr="004F05DD">
        <w:rPr>
          <w:rFonts w:ascii="楷体_GB2312" w:eastAsia="楷体_GB2312" w:hAnsi="仿宋" w:cs="仿宋" w:hint="eastAsia"/>
          <w:b/>
          <w:bCs/>
          <w:sz w:val="32"/>
          <w:szCs w:val="32"/>
        </w:rPr>
        <w:t>二</w:t>
      </w:r>
      <w:r w:rsidRPr="004F05DD">
        <w:rPr>
          <w:rFonts w:ascii="楷体_GB2312" w:eastAsia="楷体_GB2312" w:hAnsi="仿宋" w:cs="仿宋" w:hint="eastAsia"/>
          <w:b/>
          <w:bCs/>
          <w:sz w:val="32"/>
          <w:szCs w:val="32"/>
        </w:rPr>
        <w:t>）</w:t>
      </w:r>
      <w:r w:rsidRPr="004F05DD">
        <w:rPr>
          <w:rFonts w:ascii="楷体_GB2312" w:eastAsia="楷体_GB2312" w:hAnsi="仿宋" w:cs="仿宋" w:hint="eastAsia"/>
          <w:b/>
          <w:bCs/>
          <w:sz w:val="32"/>
          <w:szCs w:val="32"/>
        </w:rPr>
        <w:t>村级经营性资产增长不理想，负债逐年增多。</w:t>
      </w:r>
      <w:r w:rsidRPr="004F05DD">
        <w:rPr>
          <w:rFonts w:ascii="仿宋_GB2312" w:eastAsia="仿宋_GB2312" w:hAnsi="仿宋" w:cs="仿宋" w:hint="eastAsia"/>
          <w:sz w:val="32"/>
          <w:szCs w:val="32"/>
        </w:rPr>
        <w:t>有些村</w:t>
      </w:r>
      <w:r w:rsidRPr="004F05DD">
        <w:rPr>
          <w:rFonts w:ascii="仿宋_GB2312" w:eastAsia="仿宋_GB2312" w:hAnsi="仿宋" w:cs="仿宋" w:hint="eastAsia"/>
          <w:sz w:val="32"/>
          <w:szCs w:val="32"/>
        </w:rPr>
        <w:lastRenderedPageBreak/>
        <w:t>集体资产虽呈增长趋势，但相应的流动负债、</w:t>
      </w:r>
      <w:r w:rsidRPr="004F05DD">
        <w:rPr>
          <w:rFonts w:ascii="仿宋_GB2312" w:eastAsia="仿宋_GB2312" w:hAnsi="仿宋" w:cs="仿宋" w:hint="eastAsia"/>
          <w:sz w:val="32"/>
          <w:szCs w:val="32"/>
        </w:rPr>
        <w:t>短期借款</w:t>
      </w:r>
      <w:r w:rsidRPr="004F05DD">
        <w:rPr>
          <w:rFonts w:ascii="仿宋_GB2312" w:eastAsia="仿宋_GB2312" w:hAnsi="仿宋" w:cs="仿宋" w:hint="eastAsia"/>
          <w:sz w:val="32"/>
          <w:szCs w:val="32"/>
        </w:rPr>
        <w:t>也</w:t>
      </w:r>
      <w:r w:rsidRPr="004F05DD">
        <w:rPr>
          <w:rFonts w:ascii="仿宋_GB2312" w:eastAsia="仿宋_GB2312" w:hAnsi="仿宋" w:cs="仿宋" w:hint="eastAsia"/>
          <w:sz w:val="32"/>
          <w:szCs w:val="32"/>
        </w:rPr>
        <w:t>相应增多，有的村流动负债增长超过了流动资产的增长。经调查，近年来，有些村实施农民公寓项目建设，通过向银行借款方式进行融资，而农民公寓完工，</w:t>
      </w:r>
      <w:r w:rsidRPr="004F05DD">
        <w:rPr>
          <w:rFonts w:ascii="仿宋_GB2312" w:eastAsia="仿宋_GB2312" w:hAnsi="仿宋" w:cs="仿宋" w:hint="eastAsia"/>
          <w:sz w:val="32"/>
          <w:szCs w:val="32"/>
        </w:rPr>
        <w:t>后</w:t>
      </w:r>
      <w:r w:rsidRPr="004F05DD">
        <w:rPr>
          <w:rFonts w:ascii="仿宋_GB2312" w:eastAsia="仿宋_GB2312" w:hAnsi="仿宋" w:cs="仿宋" w:hint="eastAsia"/>
          <w:sz w:val="32"/>
          <w:szCs w:val="32"/>
        </w:rPr>
        <w:t>入住率低，甚至无人问津，</w:t>
      </w:r>
      <w:r w:rsidRPr="004F05DD">
        <w:rPr>
          <w:rFonts w:ascii="仿宋_GB2312" w:eastAsia="仿宋_GB2312" w:hAnsi="仿宋" w:cs="仿宋" w:hint="eastAsia"/>
          <w:sz w:val="32"/>
          <w:szCs w:val="32"/>
        </w:rPr>
        <w:t>导致</w:t>
      </w:r>
      <w:r w:rsidRPr="004F05DD">
        <w:rPr>
          <w:rFonts w:ascii="仿宋_GB2312" w:eastAsia="仿宋_GB2312" w:hAnsi="仿宋" w:cs="仿宋" w:hint="eastAsia"/>
          <w:sz w:val="32"/>
          <w:szCs w:val="32"/>
        </w:rPr>
        <w:t>集体负债严重影响村里的正常运营。有的村短期借款累计达数千万元。</w:t>
      </w:r>
    </w:p>
    <w:p w:rsidR="00377294" w:rsidRPr="004F05DD" w:rsidRDefault="004F05DD" w:rsidP="004F05DD">
      <w:pPr>
        <w:spacing w:line="560" w:lineRule="exact"/>
        <w:ind w:firstLineChars="196" w:firstLine="630"/>
        <w:rPr>
          <w:rFonts w:ascii="仿宋_GB2312" w:eastAsia="仿宋_GB2312" w:hAnsi="仿宋" w:cs="仿宋_GB2312" w:hint="eastAsia"/>
          <w:sz w:val="32"/>
          <w:szCs w:val="32"/>
        </w:rPr>
      </w:pPr>
      <w:r w:rsidRPr="004F05DD">
        <w:rPr>
          <w:rFonts w:ascii="楷体_GB2312" w:eastAsia="楷体_GB2312" w:hAnsi="仿宋" w:cs="仿宋" w:hint="eastAsia"/>
          <w:b/>
          <w:bCs/>
          <w:sz w:val="32"/>
          <w:szCs w:val="32"/>
        </w:rPr>
        <w:t>（</w:t>
      </w:r>
      <w:r w:rsidRPr="004F05DD">
        <w:rPr>
          <w:rFonts w:ascii="楷体_GB2312" w:eastAsia="楷体_GB2312" w:hAnsi="仿宋" w:cs="仿宋" w:hint="eastAsia"/>
          <w:b/>
          <w:bCs/>
          <w:sz w:val="32"/>
          <w:szCs w:val="32"/>
        </w:rPr>
        <w:t>三</w:t>
      </w:r>
      <w:r w:rsidRPr="004F05DD">
        <w:rPr>
          <w:rFonts w:ascii="楷体_GB2312" w:eastAsia="楷体_GB2312" w:hAnsi="仿宋" w:cs="仿宋" w:hint="eastAsia"/>
          <w:b/>
          <w:bCs/>
          <w:sz w:val="32"/>
          <w:szCs w:val="32"/>
        </w:rPr>
        <w:t>）</w:t>
      </w:r>
      <w:r w:rsidRPr="004F05DD">
        <w:rPr>
          <w:rFonts w:ascii="楷体_GB2312" w:eastAsia="楷体_GB2312" w:hAnsi="仿宋" w:cs="仿宋" w:hint="eastAsia"/>
          <w:b/>
          <w:bCs/>
          <w:sz w:val="32"/>
          <w:szCs w:val="32"/>
        </w:rPr>
        <w:t>村级集体经济收支不平衡，影响可持续发展</w:t>
      </w:r>
      <w:r w:rsidRPr="004F05DD">
        <w:rPr>
          <w:rFonts w:ascii="楷体_GB2312" w:eastAsia="楷体_GB2312" w:hAnsi="仿宋" w:cs="仿宋_GB2312" w:hint="eastAsia"/>
          <w:sz w:val="32"/>
          <w:szCs w:val="32"/>
        </w:rPr>
        <w:t>。</w:t>
      </w:r>
      <w:r w:rsidRPr="004F05DD">
        <w:rPr>
          <w:rFonts w:ascii="仿宋_GB2312" w:eastAsia="仿宋_GB2312" w:hAnsi="仿宋" w:cs="仿宋_GB2312" w:hint="eastAsia"/>
          <w:bCs/>
          <w:sz w:val="32"/>
          <w:szCs w:val="32"/>
        </w:rPr>
        <w:t>一是</w:t>
      </w:r>
      <w:r w:rsidRPr="004F05DD">
        <w:rPr>
          <w:rFonts w:ascii="仿宋_GB2312" w:eastAsia="仿宋_GB2312" w:hAnsi="仿宋" w:cs="仿宋_GB2312" w:hint="eastAsia"/>
          <w:sz w:val="32"/>
          <w:szCs w:val="32"/>
        </w:rPr>
        <w:t>受资金短缺制约。许多村特别是经济薄弱村希望通过建设发展项目增加稳定的集体收入，但自有资金少自筹资金难。</w:t>
      </w:r>
      <w:r w:rsidRPr="004F05DD">
        <w:rPr>
          <w:rFonts w:ascii="仿宋_GB2312" w:eastAsia="仿宋_GB2312" w:hAnsi="仿宋" w:cs="仿宋_GB2312" w:hint="eastAsia"/>
          <w:bCs/>
          <w:sz w:val="32"/>
          <w:szCs w:val="32"/>
        </w:rPr>
        <w:t>二是</w:t>
      </w:r>
      <w:r w:rsidRPr="004F05DD">
        <w:rPr>
          <w:rFonts w:ascii="仿宋_GB2312" w:eastAsia="仿宋_GB2312" w:hAnsi="仿宋" w:cs="仿宋_GB2312" w:hint="eastAsia"/>
          <w:sz w:val="32"/>
          <w:szCs w:val="32"/>
        </w:rPr>
        <w:t>受思想认识不足制约。有些干部对村级集体经济发展思想认识不一、信心不足，一些村干部“等、靠、要”思想强烈。</w:t>
      </w:r>
      <w:r w:rsidRPr="004F05DD">
        <w:rPr>
          <w:rFonts w:ascii="仿宋_GB2312" w:eastAsia="仿宋_GB2312" w:hAnsi="仿宋" w:cs="仿宋_GB2312" w:hint="eastAsia"/>
          <w:bCs/>
          <w:sz w:val="32"/>
          <w:szCs w:val="32"/>
        </w:rPr>
        <w:t>三是</w:t>
      </w:r>
      <w:r w:rsidRPr="004F05DD">
        <w:rPr>
          <w:rFonts w:ascii="仿宋_GB2312" w:eastAsia="仿宋_GB2312" w:hAnsi="仿宋" w:cs="仿宋_GB2312" w:hint="eastAsia"/>
          <w:sz w:val="32"/>
          <w:szCs w:val="32"/>
        </w:rPr>
        <w:t>受经营</w:t>
      </w:r>
      <w:r w:rsidRPr="004F05DD">
        <w:rPr>
          <w:rFonts w:ascii="仿宋_GB2312" w:eastAsia="仿宋_GB2312" w:hAnsi="仿宋" w:cs="仿宋_GB2312" w:hint="eastAsia"/>
          <w:sz w:val="32"/>
          <w:szCs w:val="32"/>
        </w:rPr>
        <w:t>管理能力薄弱制约。不少村干部法律政策不熟悉，经营管理水平低，有的甚至把村级资产无偿给人使用，无形中给村级集体</w:t>
      </w:r>
      <w:r w:rsidRPr="004F05DD">
        <w:rPr>
          <w:rFonts w:ascii="仿宋_GB2312" w:eastAsia="仿宋_GB2312" w:hAnsi="仿宋" w:cs="仿宋_GB2312" w:hint="eastAsia"/>
          <w:sz w:val="32"/>
          <w:szCs w:val="32"/>
        </w:rPr>
        <w:t>经济</w:t>
      </w:r>
      <w:r w:rsidRPr="004F05DD">
        <w:rPr>
          <w:rFonts w:ascii="仿宋_GB2312" w:eastAsia="仿宋_GB2312" w:hAnsi="仿宋" w:cs="仿宋_GB2312" w:hint="eastAsia"/>
          <w:sz w:val="32"/>
          <w:szCs w:val="32"/>
        </w:rPr>
        <w:t>造成损失。鉴于此，如剔除上级政府补助收入，</w:t>
      </w:r>
      <w:r w:rsidRPr="004F05DD">
        <w:rPr>
          <w:rFonts w:ascii="仿宋_GB2312" w:eastAsia="仿宋_GB2312" w:hAnsi="仿宋" w:cs="仿宋_GB2312" w:hint="eastAsia"/>
          <w:sz w:val="32"/>
          <w:szCs w:val="32"/>
        </w:rPr>
        <w:t>部分</w:t>
      </w:r>
      <w:r w:rsidRPr="004F05DD">
        <w:rPr>
          <w:rFonts w:ascii="仿宋_GB2312" w:eastAsia="仿宋_GB2312" w:hAnsi="仿宋" w:cs="仿宋_GB2312" w:hint="eastAsia"/>
          <w:sz w:val="32"/>
          <w:szCs w:val="32"/>
        </w:rPr>
        <w:t>村收支倒挂现象突出。一旦政府受财政收入下行影响，大幅度缩减补助，部分村将难以正常运营。</w:t>
      </w:r>
    </w:p>
    <w:p w:rsidR="00377294" w:rsidRDefault="004F05DD" w:rsidP="004F05DD">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二、建议</w:t>
      </w:r>
    </w:p>
    <w:p w:rsidR="00377294" w:rsidRPr="004F05DD" w:rsidRDefault="004F05DD" w:rsidP="004F05DD">
      <w:pPr>
        <w:spacing w:line="560" w:lineRule="exact"/>
        <w:ind w:firstLineChars="200" w:firstLine="643"/>
        <w:rPr>
          <w:rFonts w:ascii="仿宋_GB2312" w:eastAsia="仿宋_GB2312" w:hAnsi="仿宋" w:cs="仿宋_GB2312" w:hint="eastAsia"/>
          <w:sz w:val="32"/>
          <w:szCs w:val="32"/>
        </w:rPr>
      </w:pPr>
      <w:r w:rsidRPr="004F05DD">
        <w:rPr>
          <w:rFonts w:ascii="楷体_GB2312" w:eastAsia="楷体_GB2312" w:hAnsi="仿宋" w:cs="仿宋_GB2312" w:hint="eastAsia"/>
          <w:b/>
          <w:bCs/>
          <w:sz w:val="32"/>
          <w:szCs w:val="32"/>
        </w:rPr>
        <w:t>一是加强村级集体经济发展的统一规划，工作实施和责任考核</w:t>
      </w:r>
      <w:r w:rsidRPr="004F05DD">
        <w:rPr>
          <w:rFonts w:ascii="楷体_GB2312" w:eastAsia="楷体_GB2312" w:hAnsi="仿宋" w:cs="仿宋_GB2312" w:hint="eastAsia"/>
          <w:sz w:val="32"/>
          <w:szCs w:val="32"/>
        </w:rPr>
        <w:t>。</w:t>
      </w:r>
      <w:r w:rsidRPr="004F05DD">
        <w:rPr>
          <w:rFonts w:ascii="仿宋_GB2312" w:eastAsia="仿宋_GB2312" w:hAnsi="仿宋" w:cs="仿宋_GB2312" w:hint="eastAsia"/>
          <w:sz w:val="32"/>
          <w:szCs w:val="32"/>
        </w:rPr>
        <w:t>建议</w:t>
      </w:r>
      <w:r w:rsidRPr="004F05DD">
        <w:rPr>
          <w:rFonts w:ascii="仿宋_GB2312" w:eastAsia="仿宋_GB2312" w:hAnsi="仿宋" w:cs="仿宋_GB2312" w:hint="eastAsia"/>
          <w:sz w:val="32"/>
          <w:szCs w:val="32"/>
        </w:rPr>
        <w:t>市委市政府及相关部门全面深入贯彻中央制定的乡村振兴战略，深刻认识村级集体经济发展是乡村振兴的有力支撑的重要作用。建议由市政府牵头相关部门对村级集体经济发展进行规划，明确目标任务，发展原则，发展思路，重点内容和实施举措，针对实际，因村施策，切忌“一刀切”“一个模式”，应按照“壮</w:t>
      </w:r>
      <w:r w:rsidRPr="004F05DD">
        <w:rPr>
          <w:rFonts w:ascii="仿宋_GB2312" w:eastAsia="仿宋_GB2312" w:hAnsi="仿宋" w:cs="仿宋_GB2312" w:hint="eastAsia"/>
          <w:sz w:val="32"/>
          <w:szCs w:val="32"/>
        </w:rPr>
        <w:lastRenderedPageBreak/>
        <w:t>大富裕村，提升一般村，扶持薄弱村”原则，分类指导，讲求实效。</w:t>
      </w:r>
    </w:p>
    <w:p w:rsidR="00377294" w:rsidRPr="004F05DD" w:rsidRDefault="004F05DD" w:rsidP="004F05DD">
      <w:pPr>
        <w:pStyle w:val="a5"/>
        <w:spacing w:before="0" w:beforeAutospacing="0" w:after="0" w:afterAutospacing="0" w:line="560" w:lineRule="exact"/>
        <w:ind w:firstLineChars="196" w:firstLine="630"/>
        <w:rPr>
          <w:rFonts w:ascii="仿宋_GB2312" w:eastAsia="仿宋_GB2312" w:hAnsi="仿宋" w:hint="eastAsia"/>
          <w:sz w:val="32"/>
          <w:szCs w:val="32"/>
        </w:rPr>
      </w:pPr>
      <w:r w:rsidRPr="004F05DD">
        <w:rPr>
          <w:rFonts w:ascii="楷体_GB2312" w:eastAsia="楷体_GB2312" w:hAnsi="仿宋" w:cs="仿宋_GB2312" w:hint="eastAsia"/>
          <w:b/>
          <w:bCs/>
          <w:kern w:val="2"/>
          <w:sz w:val="32"/>
          <w:szCs w:val="32"/>
        </w:rPr>
        <w:t>二</w:t>
      </w:r>
      <w:r w:rsidRPr="004F05DD">
        <w:rPr>
          <w:rFonts w:ascii="楷体_GB2312" w:eastAsia="楷体_GB2312" w:hAnsi="仿宋" w:cs="仿宋_GB2312" w:hint="eastAsia"/>
          <w:b/>
          <w:bCs/>
          <w:kern w:val="2"/>
          <w:sz w:val="32"/>
          <w:szCs w:val="32"/>
        </w:rPr>
        <w:t>是</w:t>
      </w:r>
      <w:r w:rsidRPr="004F05DD">
        <w:rPr>
          <w:rFonts w:ascii="楷体_GB2312" w:eastAsia="楷体_GB2312" w:hAnsi="仿宋" w:cs="仿宋_GB2312" w:hint="eastAsia"/>
          <w:b/>
          <w:bCs/>
          <w:kern w:val="2"/>
          <w:sz w:val="32"/>
          <w:szCs w:val="32"/>
        </w:rPr>
        <w:t>进一步完善村集体经济帮扶措施</w:t>
      </w:r>
      <w:r w:rsidRPr="004F05DD">
        <w:rPr>
          <w:rFonts w:ascii="楷体_GB2312" w:eastAsia="楷体_GB2312" w:hAnsi="仿宋" w:hint="eastAsia"/>
          <w:b/>
          <w:bCs/>
          <w:sz w:val="32"/>
          <w:szCs w:val="32"/>
        </w:rPr>
        <w:t>。</w:t>
      </w:r>
      <w:r w:rsidRPr="004F05DD">
        <w:rPr>
          <w:rFonts w:ascii="仿宋_GB2312" w:eastAsia="仿宋_GB2312" w:hAnsi="仿宋" w:hint="eastAsia"/>
          <w:sz w:val="32"/>
          <w:szCs w:val="32"/>
        </w:rPr>
        <w:t>要高度重视发展村级集体经济工作，深入实际搞好调研，制定出有针对性、可操作性强的方法和措施，对村级经济发展做到思想上引、政策上扶、工作上帮、方</w:t>
      </w:r>
      <w:r w:rsidRPr="004F05DD">
        <w:rPr>
          <w:rFonts w:ascii="仿宋_GB2312" w:eastAsia="仿宋_GB2312" w:hAnsi="仿宋" w:hint="eastAsia"/>
          <w:sz w:val="32"/>
          <w:szCs w:val="32"/>
        </w:rPr>
        <w:t>法上教。要从政策上加大对村级集体经济的帮扶力度。要深入开展对集体经济薄弱村的对口帮扶活动，充分发挥技术、人才优势，开展人才、经济、科技立体式的支农工作，帮助解决发展壮大集体经济中遇到的实际问题，促进集体经济收入持续、稳定增长。</w:t>
      </w:r>
    </w:p>
    <w:p w:rsidR="00377294" w:rsidRPr="004F05DD" w:rsidRDefault="004F05DD" w:rsidP="004F05DD">
      <w:pPr>
        <w:spacing w:line="560" w:lineRule="exact"/>
        <w:ind w:firstLineChars="196" w:firstLine="630"/>
        <w:rPr>
          <w:rFonts w:ascii="仿宋_GB2312" w:eastAsia="仿宋_GB2312" w:hint="eastAsia"/>
          <w:sz w:val="32"/>
          <w:szCs w:val="32"/>
        </w:rPr>
      </w:pPr>
      <w:r>
        <w:rPr>
          <w:rFonts w:ascii="仿宋" w:eastAsia="仿宋" w:hAnsi="仿宋" w:cs="仿宋" w:hint="eastAsia"/>
          <w:b/>
          <w:bCs/>
          <w:sz w:val="32"/>
          <w:szCs w:val="32"/>
        </w:rPr>
        <w:t>三是管好用好村级集体资产。</w:t>
      </w:r>
      <w:r w:rsidRPr="004F05DD">
        <w:rPr>
          <w:rFonts w:ascii="仿宋_GB2312" w:eastAsia="仿宋_GB2312" w:hAnsi="仿宋" w:cs="仿宋" w:hint="eastAsia"/>
          <w:sz w:val="32"/>
          <w:szCs w:val="32"/>
        </w:rPr>
        <w:t>对村级资产开展一次专项检查，是否存在账外资产，有无多年应收未收款项，出租土地、房屋合同是否规范，有无合同一签订就长达</w:t>
      </w:r>
      <w:r w:rsidRPr="004F05DD">
        <w:rPr>
          <w:rFonts w:ascii="仿宋_GB2312" w:eastAsia="仿宋_GB2312" w:hAnsi="仿宋" w:cs="仿宋" w:hint="eastAsia"/>
          <w:sz w:val="32"/>
          <w:szCs w:val="32"/>
        </w:rPr>
        <w:t>10</w:t>
      </w:r>
      <w:r w:rsidRPr="004F05DD">
        <w:rPr>
          <w:rFonts w:ascii="仿宋_GB2312" w:eastAsia="仿宋_GB2312" w:hAnsi="仿宋" w:cs="仿宋" w:hint="eastAsia"/>
          <w:sz w:val="32"/>
          <w:szCs w:val="32"/>
        </w:rPr>
        <w:t>年、</w:t>
      </w:r>
      <w:r w:rsidRPr="004F05DD">
        <w:rPr>
          <w:rFonts w:ascii="仿宋_GB2312" w:eastAsia="仿宋_GB2312" w:hAnsi="仿宋" w:cs="仿宋" w:hint="eastAsia"/>
          <w:sz w:val="32"/>
          <w:szCs w:val="32"/>
        </w:rPr>
        <w:t>20</w:t>
      </w:r>
      <w:r w:rsidRPr="004F05DD">
        <w:rPr>
          <w:rFonts w:ascii="仿宋_GB2312" w:eastAsia="仿宋_GB2312" w:hAnsi="仿宋" w:cs="仿宋" w:hint="eastAsia"/>
          <w:sz w:val="32"/>
          <w:szCs w:val="32"/>
        </w:rPr>
        <w:t>年，租金是否逐年增长等，将账外资产及时入账。成立农村产权交易所，探索农村集体资产公开化处置</w:t>
      </w:r>
      <w:r w:rsidRPr="004F05DD">
        <w:rPr>
          <w:rFonts w:ascii="仿宋_GB2312" w:eastAsia="仿宋_GB2312" w:hAnsi="仿宋" w:cs="仿宋" w:hint="eastAsia"/>
          <w:sz w:val="32"/>
          <w:szCs w:val="32"/>
        </w:rPr>
        <w:t>制度</w:t>
      </w:r>
      <w:r w:rsidRPr="004F05DD">
        <w:rPr>
          <w:rFonts w:ascii="仿宋_GB2312" w:eastAsia="仿宋_GB2312" w:hAnsi="仿宋" w:cs="仿宋" w:hint="eastAsia"/>
          <w:sz w:val="32"/>
          <w:szCs w:val="32"/>
        </w:rPr>
        <w:t>，使农村集体资产纳入规范化、现代化</w:t>
      </w:r>
      <w:r w:rsidRPr="004F05DD">
        <w:rPr>
          <w:rFonts w:ascii="仿宋_GB2312" w:eastAsia="仿宋_GB2312" w:hAnsi="仿宋" w:cs="仿宋" w:hint="eastAsia"/>
          <w:sz w:val="32"/>
          <w:szCs w:val="32"/>
        </w:rPr>
        <w:t>管</w:t>
      </w:r>
      <w:r w:rsidRPr="004F05DD">
        <w:rPr>
          <w:rFonts w:ascii="仿宋_GB2312" w:eastAsia="仿宋_GB2312" w:hAnsi="仿宋" w:cs="仿宋" w:hint="eastAsia"/>
          <w:sz w:val="32"/>
          <w:szCs w:val="32"/>
        </w:rPr>
        <w:t>理</w:t>
      </w:r>
      <w:r w:rsidRPr="004F05DD">
        <w:rPr>
          <w:rFonts w:ascii="仿宋_GB2312" w:eastAsia="仿宋_GB2312" w:hAnsi="仿宋" w:cs="仿宋" w:hint="eastAsia"/>
          <w:sz w:val="32"/>
          <w:szCs w:val="32"/>
        </w:rPr>
        <w:t>轨道</w:t>
      </w:r>
      <w:r w:rsidRPr="004F05DD">
        <w:rPr>
          <w:rFonts w:ascii="仿宋_GB2312" w:eastAsia="仿宋_GB2312" w:hAnsi="仿宋" w:cs="仿宋" w:hint="eastAsia"/>
          <w:sz w:val="32"/>
          <w:szCs w:val="32"/>
        </w:rPr>
        <w:t>。</w:t>
      </w:r>
    </w:p>
    <w:p w:rsidR="00377294" w:rsidRPr="004F05DD" w:rsidRDefault="00377294" w:rsidP="004F05DD">
      <w:pPr>
        <w:spacing w:line="560" w:lineRule="exact"/>
        <w:rPr>
          <w:rFonts w:ascii="仿宋_GB2312" w:eastAsia="仿宋_GB2312" w:hint="eastAsia"/>
          <w:sz w:val="32"/>
          <w:szCs w:val="32"/>
        </w:rPr>
      </w:pPr>
    </w:p>
    <w:sectPr w:rsidR="00377294" w:rsidRPr="004F05DD" w:rsidSect="004F05DD">
      <w:headerReference w:type="default" r:id="rId7"/>
      <w:footerReference w:type="even" r:id="rId8"/>
      <w:footerReference w:type="default" r:id="rId9"/>
      <w:pgSz w:w="11906" w:h="16838" w:code="9"/>
      <w:pgMar w:top="2098" w:right="1531" w:bottom="1985" w:left="1531" w:header="102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294" w:rsidRDefault="00377294" w:rsidP="00377294">
      <w:r>
        <w:separator/>
      </w:r>
    </w:p>
  </w:endnote>
  <w:endnote w:type="continuationSeparator" w:id="1">
    <w:p w:rsidR="00377294" w:rsidRDefault="00377294" w:rsidP="00377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94" w:rsidRDefault="00377294">
    <w:pPr>
      <w:pStyle w:val="a3"/>
      <w:framePr w:wrap="around" w:vAnchor="text" w:hAnchor="margin" w:xAlign="center" w:y="1"/>
      <w:rPr>
        <w:rStyle w:val="a7"/>
      </w:rPr>
    </w:pPr>
    <w:r>
      <w:fldChar w:fldCharType="begin"/>
    </w:r>
    <w:r w:rsidR="004F05DD">
      <w:rPr>
        <w:rStyle w:val="a7"/>
      </w:rPr>
      <w:instrText xml:space="preserve">PAGE  </w:instrText>
    </w:r>
    <w:r>
      <w:fldChar w:fldCharType="end"/>
    </w:r>
  </w:p>
  <w:p w:rsidR="00377294" w:rsidRDefault="0037729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94" w:rsidRDefault="00377294">
    <w:pPr>
      <w:pStyle w:val="a3"/>
      <w:framePr w:wrap="around" w:vAnchor="text" w:hAnchor="margin" w:xAlign="center" w:y="1"/>
      <w:rPr>
        <w:rStyle w:val="a7"/>
      </w:rPr>
    </w:pPr>
    <w:r>
      <w:fldChar w:fldCharType="begin"/>
    </w:r>
    <w:r w:rsidR="004F05DD">
      <w:rPr>
        <w:rStyle w:val="a7"/>
      </w:rPr>
      <w:instrText xml:space="preserve">PAGE  </w:instrText>
    </w:r>
    <w:r>
      <w:fldChar w:fldCharType="separate"/>
    </w:r>
    <w:r w:rsidR="004F05DD">
      <w:rPr>
        <w:rStyle w:val="a7"/>
        <w:noProof/>
      </w:rPr>
      <w:t>1</w:t>
    </w:r>
    <w:r>
      <w:fldChar w:fldCharType="end"/>
    </w:r>
  </w:p>
  <w:p w:rsidR="00377294" w:rsidRDefault="0037729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294" w:rsidRDefault="00377294" w:rsidP="00377294">
      <w:r>
        <w:separator/>
      </w:r>
    </w:p>
  </w:footnote>
  <w:footnote w:type="continuationSeparator" w:id="1">
    <w:p w:rsidR="00377294" w:rsidRDefault="00377294" w:rsidP="00377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94" w:rsidRDefault="0037729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7C1"/>
    <w:rsid w:val="00002465"/>
    <w:rsid w:val="00023F7B"/>
    <w:rsid w:val="0003130E"/>
    <w:rsid w:val="00033148"/>
    <w:rsid w:val="00037975"/>
    <w:rsid w:val="00042647"/>
    <w:rsid w:val="00060B67"/>
    <w:rsid w:val="000610C2"/>
    <w:rsid w:val="00062EE5"/>
    <w:rsid w:val="00066FBB"/>
    <w:rsid w:val="00077278"/>
    <w:rsid w:val="0008108F"/>
    <w:rsid w:val="000B1E07"/>
    <w:rsid w:val="000B58EF"/>
    <w:rsid w:val="000C236B"/>
    <w:rsid w:val="000C71F0"/>
    <w:rsid w:val="000F2D9D"/>
    <w:rsid w:val="00114074"/>
    <w:rsid w:val="001147DF"/>
    <w:rsid w:val="00121C6B"/>
    <w:rsid w:val="0012544C"/>
    <w:rsid w:val="00126F50"/>
    <w:rsid w:val="0013292F"/>
    <w:rsid w:val="00137BAE"/>
    <w:rsid w:val="00157E8D"/>
    <w:rsid w:val="00166E6E"/>
    <w:rsid w:val="00191A83"/>
    <w:rsid w:val="001961FB"/>
    <w:rsid w:val="001A320A"/>
    <w:rsid w:val="001A79FB"/>
    <w:rsid w:val="001D42AA"/>
    <w:rsid w:val="001D4C86"/>
    <w:rsid w:val="001D4CB6"/>
    <w:rsid w:val="001E377B"/>
    <w:rsid w:val="001E3976"/>
    <w:rsid w:val="001E5F4C"/>
    <w:rsid w:val="00207E85"/>
    <w:rsid w:val="00225463"/>
    <w:rsid w:val="002324BC"/>
    <w:rsid w:val="002326DB"/>
    <w:rsid w:val="00232D06"/>
    <w:rsid w:val="00234482"/>
    <w:rsid w:val="00236E0C"/>
    <w:rsid w:val="00240960"/>
    <w:rsid w:val="00251FCE"/>
    <w:rsid w:val="00260B23"/>
    <w:rsid w:val="0026729A"/>
    <w:rsid w:val="00271D65"/>
    <w:rsid w:val="0029742B"/>
    <w:rsid w:val="002A0195"/>
    <w:rsid w:val="002B418D"/>
    <w:rsid w:val="002B47EE"/>
    <w:rsid w:val="002D2DA0"/>
    <w:rsid w:val="002D7750"/>
    <w:rsid w:val="002D7842"/>
    <w:rsid w:val="002E35DC"/>
    <w:rsid w:val="002E38E5"/>
    <w:rsid w:val="0030469E"/>
    <w:rsid w:val="00304CCE"/>
    <w:rsid w:val="00313779"/>
    <w:rsid w:val="00316F15"/>
    <w:rsid w:val="00327E9A"/>
    <w:rsid w:val="00351F43"/>
    <w:rsid w:val="00365514"/>
    <w:rsid w:val="0037424C"/>
    <w:rsid w:val="003750C0"/>
    <w:rsid w:val="00376790"/>
    <w:rsid w:val="00377294"/>
    <w:rsid w:val="003B0165"/>
    <w:rsid w:val="003B7824"/>
    <w:rsid w:val="003C28DE"/>
    <w:rsid w:val="003D3834"/>
    <w:rsid w:val="003D7CC5"/>
    <w:rsid w:val="003E3B89"/>
    <w:rsid w:val="003E5D42"/>
    <w:rsid w:val="003F3773"/>
    <w:rsid w:val="003F4277"/>
    <w:rsid w:val="003F70A0"/>
    <w:rsid w:val="0041363A"/>
    <w:rsid w:val="00424707"/>
    <w:rsid w:val="00425605"/>
    <w:rsid w:val="0043566D"/>
    <w:rsid w:val="00447040"/>
    <w:rsid w:val="004549B1"/>
    <w:rsid w:val="00475334"/>
    <w:rsid w:val="00477409"/>
    <w:rsid w:val="00481D4A"/>
    <w:rsid w:val="004A17EB"/>
    <w:rsid w:val="004A2435"/>
    <w:rsid w:val="004A2DCD"/>
    <w:rsid w:val="004A3773"/>
    <w:rsid w:val="004A7584"/>
    <w:rsid w:val="004B6B83"/>
    <w:rsid w:val="004B78B6"/>
    <w:rsid w:val="004C3CF0"/>
    <w:rsid w:val="004D0013"/>
    <w:rsid w:val="004D19D1"/>
    <w:rsid w:val="004D5F55"/>
    <w:rsid w:val="004F05DD"/>
    <w:rsid w:val="004F3E17"/>
    <w:rsid w:val="004F6465"/>
    <w:rsid w:val="005115A6"/>
    <w:rsid w:val="00514CA0"/>
    <w:rsid w:val="00522B93"/>
    <w:rsid w:val="00524F8A"/>
    <w:rsid w:val="00531595"/>
    <w:rsid w:val="00547F07"/>
    <w:rsid w:val="0056002E"/>
    <w:rsid w:val="00560DF8"/>
    <w:rsid w:val="00560F29"/>
    <w:rsid w:val="00573557"/>
    <w:rsid w:val="005758B4"/>
    <w:rsid w:val="00582392"/>
    <w:rsid w:val="00586172"/>
    <w:rsid w:val="00586951"/>
    <w:rsid w:val="00590307"/>
    <w:rsid w:val="00594AB5"/>
    <w:rsid w:val="00594DAA"/>
    <w:rsid w:val="005A2446"/>
    <w:rsid w:val="005A7882"/>
    <w:rsid w:val="005B53D4"/>
    <w:rsid w:val="005B5F43"/>
    <w:rsid w:val="005C2917"/>
    <w:rsid w:val="005C2BE2"/>
    <w:rsid w:val="005F5B11"/>
    <w:rsid w:val="00600E9A"/>
    <w:rsid w:val="00601DEC"/>
    <w:rsid w:val="00603239"/>
    <w:rsid w:val="0060390E"/>
    <w:rsid w:val="006043A7"/>
    <w:rsid w:val="006109C9"/>
    <w:rsid w:val="00616345"/>
    <w:rsid w:val="00621122"/>
    <w:rsid w:val="00633378"/>
    <w:rsid w:val="006610D2"/>
    <w:rsid w:val="00675084"/>
    <w:rsid w:val="0067765F"/>
    <w:rsid w:val="006803A3"/>
    <w:rsid w:val="00685A54"/>
    <w:rsid w:val="006C1F49"/>
    <w:rsid w:val="006D1A06"/>
    <w:rsid w:val="0072699B"/>
    <w:rsid w:val="00744316"/>
    <w:rsid w:val="00786DEB"/>
    <w:rsid w:val="007945DF"/>
    <w:rsid w:val="00796295"/>
    <w:rsid w:val="007A2E61"/>
    <w:rsid w:val="007B2566"/>
    <w:rsid w:val="007C1DE1"/>
    <w:rsid w:val="007C675A"/>
    <w:rsid w:val="007D1C4A"/>
    <w:rsid w:val="007D4004"/>
    <w:rsid w:val="007D477D"/>
    <w:rsid w:val="007F5251"/>
    <w:rsid w:val="0082117E"/>
    <w:rsid w:val="008431CB"/>
    <w:rsid w:val="00864792"/>
    <w:rsid w:val="00866CD5"/>
    <w:rsid w:val="0087420C"/>
    <w:rsid w:val="008772B0"/>
    <w:rsid w:val="00881BBD"/>
    <w:rsid w:val="00887FE5"/>
    <w:rsid w:val="00897B31"/>
    <w:rsid w:val="008A1F00"/>
    <w:rsid w:val="008B529A"/>
    <w:rsid w:val="008C09C3"/>
    <w:rsid w:val="008C1686"/>
    <w:rsid w:val="008C1B39"/>
    <w:rsid w:val="008D08CB"/>
    <w:rsid w:val="008E2467"/>
    <w:rsid w:val="008E4490"/>
    <w:rsid w:val="008F3A7A"/>
    <w:rsid w:val="00900FF3"/>
    <w:rsid w:val="009249B0"/>
    <w:rsid w:val="00924A5E"/>
    <w:rsid w:val="00925BC9"/>
    <w:rsid w:val="00932460"/>
    <w:rsid w:val="00965CFE"/>
    <w:rsid w:val="0097210A"/>
    <w:rsid w:val="00974B8B"/>
    <w:rsid w:val="00990838"/>
    <w:rsid w:val="00992664"/>
    <w:rsid w:val="00995420"/>
    <w:rsid w:val="009B23AA"/>
    <w:rsid w:val="009B46CB"/>
    <w:rsid w:val="009B5B5D"/>
    <w:rsid w:val="009C59CC"/>
    <w:rsid w:val="009C7AA4"/>
    <w:rsid w:val="009D29EA"/>
    <w:rsid w:val="009F21D7"/>
    <w:rsid w:val="00A04213"/>
    <w:rsid w:val="00A2414D"/>
    <w:rsid w:val="00A26A2F"/>
    <w:rsid w:val="00A42AF0"/>
    <w:rsid w:val="00A4504D"/>
    <w:rsid w:val="00A4621C"/>
    <w:rsid w:val="00A53A85"/>
    <w:rsid w:val="00A7586A"/>
    <w:rsid w:val="00A83079"/>
    <w:rsid w:val="00A84F93"/>
    <w:rsid w:val="00A85F02"/>
    <w:rsid w:val="00A96117"/>
    <w:rsid w:val="00AA20D9"/>
    <w:rsid w:val="00AA69FB"/>
    <w:rsid w:val="00AB0046"/>
    <w:rsid w:val="00AB5DB9"/>
    <w:rsid w:val="00AC44FE"/>
    <w:rsid w:val="00AC7CBF"/>
    <w:rsid w:val="00AD26D5"/>
    <w:rsid w:val="00AD5043"/>
    <w:rsid w:val="00AE37C1"/>
    <w:rsid w:val="00AE451A"/>
    <w:rsid w:val="00AE467F"/>
    <w:rsid w:val="00AE6D34"/>
    <w:rsid w:val="00AF157F"/>
    <w:rsid w:val="00AF481B"/>
    <w:rsid w:val="00B27E3D"/>
    <w:rsid w:val="00B334D5"/>
    <w:rsid w:val="00B35D2F"/>
    <w:rsid w:val="00B36855"/>
    <w:rsid w:val="00B43CDC"/>
    <w:rsid w:val="00B46B99"/>
    <w:rsid w:val="00B94B73"/>
    <w:rsid w:val="00BA273E"/>
    <w:rsid w:val="00BB0510"/>
    <w:rsid w:val="00BB35E5"/>
    <w:rsid w:val="00BB4408"/>
    <w:rsid w:val="00BC28EA"/>
    <w:rsid w:val="00BC4164"/>
    <w:rsid w:val="00BD15F8"/>
    <w:rsid w:val="00BD786A"/>
    <w:rsid w:val="00BF3CF3"/>
    <w:rsid w:val="00BF630E"/>
    <w:rsid w:val="00BF6409"/>
    <w:rsid w:val="00C027A9"/>
    <w:rsid w:val="00C119FC"/>
    <w:rsid w:val="00C23592"/>
    <w:rsid w:val="00C24097"/>
    <w:rsid w:val="00C316D0"/>
    <w:rsid w:val="00C44ECA"/>
    <w:rsid w:val="00C467A3"/>
    <w:rsid w:val="00C540AD"/>
    <w:rsid w:val="00C558CC"/>
    <w:rsid w:val="00C64216"/>
    <w:rsid w:val="00C75668"/>
    <w:rsid w:val="00C81459"/>
    <w:rsid w:val="00C82211"/>
    <w:rsid w:val="00CA5DEF"/>
    <w:rsid w:val="00CB711B"/>
    <w:rsid w:val="00CC0086"/>
    <w:rsid w:val="00CC3971"/>
    <w:rsid w:val="00CD7741"/>
    <w:rsid w:val="00CE184E"/>
    <w:rsid w:val="00CF0A12"/>
    <w:rsid w:val="00D149C0"/>
    <w:rsid w:val="00D2189B"/>
    <w:rsid w:val="00D21EB8"/>
    <w:rsid w:val="00D243CF"/>
    <w:rsid w:val="00D25309"/>
    <w:rsid w:val="00D30D02"/>
    <w:rsid w:val="00D31CCE"/>
    <w:rsid w:val="00D423BB"/>
    <w:rsid w:val="00D42AB6"/>
    <w:rsid w:val="00D44025"/>
    <w:rsid w:val="00D75962"/>
    <w:rsid w:val="00D84EDE"/>
    <w:rsid w:val="00D85F24"/>
    <w:rsid w:val="00D87A1C"/>
    <w:rsid w:val="00D87E4B"/>
    <w:rsid w:val="00D93B2F"/>
    <w:rsid w:val="00DA32C0"/>
    <w:rsid w:val="00DA5E90"/>
    <w:rsid w:val="00DB3D62"/>
    <w:rsid w:val="00DB685A"/>
    <w:rsid w:val="00DD4F07"/>
    <w:rsid w:val="00DD7A6D"/>
    <w:rsid w:val="00E24274"/>
    <w:rsid w:val="00E270A0"/>
    <w:rsid w:val="00E6124A"/>
    <w:rsid w:val="00E61BF0"/>
    <w:rsid w:val="00E67963"/>
    <w:rsid w:val="00E74935"/>
    <w:rsid w:val="00E91CB1"/>
    <w:rsid w:val="00EA6C99"/>
    <w:rsid w:val="00ED1AA6"/>
    <w:rsid w:val="00ED6665"/>
    <w:rsid w:val="00F05FCF"/>
    <w:rsid w:val="00F131FE"/>
    <w:rsid w:val="00F16386"/>
    <w:rsid w:val="00F22CC2"/>
    <w:rsid w:val="00F255B4"/>
    <w:rsid w:val="00F65F96"/>
    <w:rsid w:val="00F76E6A"/>
    <w:rsid w:val="00F80E27"/>
    <w:rsid w:val="00F832C1"/>
    <w:rsid w:val="00F84C46"/>
    <w:rsid w:val="00F854BB"/>
    <w:rsid w:val="00F855A3"/>
    <w:rsid w:val="00F93C79"/>
    <w:rsid w:val="00F9788D"/>
    <w:rsid w:val="00FA6F90"/>
    <w:rsid w:val="00FC4C1B"/>
    <w:rsid w:val="00FE4855"/>
    <w:rsid w:val="00FE50A0"/>
    <w:rsid w:val="02D948B4"/>
    <w:rsid w:val="07184BFF"/>
    <w:rsid w:val="0CDA5DFE"/>
    <w:rsid w:val="18A343F5"/>
    <w:rsid w:val="1E024A68"/>
    <w:rsid w:val="278D1F1B"/>
    <w:rsid w:val="453F3BE1"/>
    <w:rsid w:val="4A7D2EA4"/>
    <w:rsid w:val="4B2C48CA"/>
    <w:rsid w:val="4F085390"/>
    <w:rsid w:val="553C50F0"/>
    <w:rsid w:val="621A6F4F"/>
    <w:rsid w:val="66B27F2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294"/>
    <w:pPr>
      <w:widowControl w:val="0"/>
      <w:jc w:val="both"/>
    </w:pPr>
    <w:rPr>
      <w:kern w:val="2"/>
      <w:sz w:val="21"/>
      <w:szCs w:val="24"/>
    </w:rPr>
  </w:style>
  <w:style w:type="paragraph" w:styleId="1">
    <w:name w:val="heading 1"/>
    <w:basedOn w:val="a"/>
    <w:next w:val="a"/>
    <w:qFormat/>
    <w:rsid w:val="0037729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77294"/>
    <w:pPr>
      <w:tabs>
        <w:tab w:val="center" w:pos="4153"/>
        <w:tab w:val="right" w:pos="8306"/>
      </w:tabs>
      <w:snapToGrid w:val="0"/>
      <w:jc w:val="left"/>
    </w:pPr>
    <w:rPr>
      <w:sz w:val="18"/>
      <w:szCs w:val="18"/>
    </w:rPr>
  </w:style>
  <w:style w:type="paragraph" w:styleId="a4">
    <w:name w:val="header"/>
    <w:basedOn w:val="a"/>
    <w:qFormat/>
    <w:rsid w:val="0037729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77294"/>
    <w:pPr>
      <w:widowControl/>
      <w:spacing w:before="100" w:beforeAutospacing="1" w:after="100" w:afterAutospacing="1"/>
      <w:jc w:val="left"/>
    </w:pPr>
    <w:rPr>
      <w:rFonts w:ascii="宋体" w:hAnsi="宋体" w:cs="宋体"/>
      <w:kern w:val="0"/>
      <w:sz w:val="24"/>
    </w:rPr>
  </w:style>
  <w:style w:type="character" w:styleId="a6">
    <w:name w:val="Strong"/>
    <w:uiPriority w:val="22"/>
    <w:qFormat/>
    <w:rsid w:val="00377294"/>
    <w:rPr>
      <w:b/>
      <w:bCs/>
    </w:rPr>
  </w:style>
  <w:style w:type="character" w:styleId="a7">
    <w:name w:val="page number"/>
    <w:basedOn w:val="a0"/>
    <w:qFormat/>
    <w:rsid w:val="00377294"/>
  </w:style>
  <w:style w:type="character" w:styleId="a8">
    <w:name w:val="Emphasis"/>
    <w:uiPriority w:val="20"/>
    <w:qFormat/>
    <w:rsid w:val="00377294"/>
    <w:rPr>
      <w:color w:val="CC0000"/>
    </w:rPr>
  </w:style>
  <w:style w:type="paragraph" w:styleId="a9">
    <w:name w:val="List Paragraph"/>
    <w:basedOn w:val="a"/>
    <w:uiPriority w:val="99"/>
    <w:unhideWhenUsed/>
    <w:rsid w:val="004F05D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1343</Words>
  <Characters>20</Characters>
  <Application>Microsoft Office Word</Application>
  <DocSecurity>0</DocSecurity>
  <Lines>1</Lines>
  <Paragraphs>2</Paragraphs>
  <ScaleCrop>false</ScaleCrop>
  <Company>微软公司</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关于加快推进“跨境电子贸易”发展的建议</dc:title>
  <dc:creator>微软用户</dc:creator>
  <cp:lastModifiedBy>user</cp:lastModifiedBy>
  <cp:revision>17</cp:revision>
  <cp:lastPrinted>2015-01-27T01:27:00Z</cp:lastPrinted>
  <dcterms:created xsi:type="dcterms:W3CDTF">2016-02-21T11:47:00Z</dcterms:created>
  <dcterms:modified xsi:type="dcterms:W3CDTF">2022-01-23T07:50:00Z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D09A2E8CE7D440B583B004AE12199D5B</vt:lpwstr>
  </property>
</Properties>
</file>