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jc w:val="center"/>
        <w:rPr>
          <w:rFonts w:hint="eastAsia" w:ascii="方正小标宋简体" w:hAnsi="宋体" w:eastAsia="方正小标宋简体"/>
          <w:color w:val="FF0000"/>
          <w:sz w:val="48"/>
          <w:szCs w:val="48"/>
        </w:rPr>
      </w:pPr>
      <w:r>
        <w:rPr>
          <w:rFonts w:hint="eastAsia" w:ascii="方正小标宋简体" w:hAnsi="宋体" w:eastAsia="方正小标宋简体"/>
          <w:color w:val="FF0000"/>
          <w:sz w:val="48"/>
          <w:szCs w:val="48"/>
        </w:rPr>
        <w:pict>
          <v:shape id="_x0000_i1025" o:spt="136" type="#_x0000_t136" style="height:75.75pt;width:415.3pt;" fillcolor="#FF0000" filled="t" stroked="t" coordsize="21600,21600" adj="10800">
            <v:path/>
            <v:fill on="t" color2="#FFFFFF" focussize="0,0"/>
            <v:stroke weight="0.25pt" color="#FF0000"/>
            <v:imagedata o:title=""/>
            <o:lock v:ext="edit" aspectratio="f"/>
            <v:textpath on="t" fitshape="t" fitpath="t" trim="t" xscale="f" string="慈溪市周巷镇人民政府函" style="font-family:方正小标宋简体;font-size:36pt;v-rotate-letters:f;v-same-letter-heights:f;v-text-align:center;"/>
            <w10:wrap type="none"/>
            <w10:anchorlock/>
          </v:shape>
        </w:pict>
      </w:r>
    </w:p>
    <w:p>
      <w:pPr>
        <w:spacing w:line="320" w:lineRule="exact"/>
        <w:rPr>
          <w:rFonts w:ascii="仿宋_GB2312" w:eastAsia="仿宋_GB2312"/>
          <w:color w:val="FF0000"/>
          <w:sz w:val="32"/>
          <w:u w:val="thick"/>
        </w:rPr>
      </w:pPr>
      <w:r>
        <w:rPr>
          <w:rFonts w:hint="eastAsia" w:ascii="仿宋_GB2312" w:eastAsia="仿宋_GB2312"/>
          <w:color w:val="FF0000"/>
          <w:sz w:val="32"/>
          <w:u w:val="thick"/>
        </w:rPr>
        <w:t xml:space="preserve">                                                       </w:t>
      </w:r>
    </w:p>
    <w:p>
      <w:pPr>
        <w:spacing w:before="120" w:beforeLines="50"/>
        <w:rPr>
          <w:rFonts w:hint="eastAsia" w:ascii="黑体" w:eastAsia="黑体"/>
          <w:b/>
          <w:bCs/>
          <w:sz w:val="36"/>
        </w:rPr>
      </w:pPr>
    </w:p>
    <w:p>
      <w:pPr>
        <w:spacing w:line="600" w:lineRule="exact"/>
        <w:jc w:val="center"/>
        <w:rPr>
          <w:rFonts w:hint="eastAsia" w:ascii="黑体" w:hAnsi="黑体" w:eastAsia="黑体"/>
          <w:bCs/>
          <w:sz w:val="44"/>
          <w:szCs w:val="44"/>
        </w:rPr>
      </w:pPr>
      <w:r>
        <w:rPr>
          <w:rFonts w:hint="eastAsia" w:ascii="黑体" w:hAnsi="黑体" w:eastAsia="黑体"/>
          <w:bCs/>
          <w:sz w:val="44"/>
          <w:szCs w:val="44"/>
        </w:rPr>
        <w:t>对</w:t>
      </w:r>
      <w:r>
        <w:rPr>
          <w:rFonts w:hint="eastAsia" w:ascii="黑体" w:hAnsi="黑体" w:eastAsia="黑体" w:cs="黑体"/>
          <w:sz w:val="44"/>
          <w:szCs w:val="44"/>
        </w:rPr>
        <w:t>市人大十八届第三次会议</w:t>
      </w:r>
      <w:r>
        <w:rPr>
          <w:rFonts w:hint="eastAsia" w:ascii="黑体" w:hAnsi="黑体" w:eastAsia="黑体"/>
          <w:bCs/>
          <w:sz w:val="44"/>
          <w:szCs w:val="44"/>
        </w:rPr>
        <w:t>第</w:t>
      </w:r>
      <w:r>
        <w:rPr>
          <w:rFonts w:hint="eastAsia" w:ascii="黑体" w:hAnsi="黑体" w:eastAsia="黑体"/>
          <w:bCs/>
          <w:sz w:val="44"/>
          <w:szCs w:val="44"/>
          <w:lang w:val="en-US" w:eastAsia="zh-CN"/>
        </w:rPr>
        <w:t>265</w:t>
      </w:r>
      <w:r>
        <w:rPr>
          <w:rFonts w:hint="eastAsia" w:ascii="黑体" w:hAnsi="黑体" w:eastAsia="黑体"/>
          <w:bCs/>
          <w:sz w:val="44"/>
          <w:szCs w:val="44"/>
        </w:rPr>
        <w:t>号建议的</w:t>
      </w:r>
    </w:p>
    <w:p>
      <w:pPr>
        <w:spacing w:line="600" w:lineRule="exact"/>
        <w:jc w:val="center"/>
        <w:rPr>
          <w:rFonts w:hint="eastAsia" w:ascii="黑体" w:eastAsia="黑体"/>
          <w:b/>
          <w:bCs/>
          <w:sz w:val="44"/>
          <w:szCs w:val="44"/>
        </w:rPr>
      </w:pPr>
      <w:r>
        <w:rPr>
          <w:rFonts w:hint="eastAsia" w:ascii="黑体" w:hAnsi="黑体" w:eastAsia="黑体"/>
          <w:bCs/>
          <w:sz w:val="44"/>
          <w:szCs w:val="44"/>
        </w:rPr>
        <w:t>协办意见</w:t>
      </w:r>
    </w:p>
    <w:p>
      <w:pPr>
        <w:jc w:val="both"/>
        <w:rPr>
          <w:rFonts w:hint="eastAsia" w:ascii="仿宋_GB2312" w:hAnsi="仿宋_GB2312" w:eastAsia="仿宋_GB2312" w:cs="仿宋_GB2312"/>
          <w:sz w:val="32"/>
          <w:szCs w:val="32"/>
        </w:rPr>
      </w:pPr>
      <w:bookmarkStart w:id="0" w:name="_GoBack"/>
      <w:bookmarkEnd w:id="0"/>
      <w:r>
        <w:rPr>
          <w:rFonts w:hint="eastAsia" w:ascii="仿宋_GB2312" w:hAnsi="仿宋_GB2312" w:eastAsia="仿宋_GB2312" w:cs="仿宋_GB2312"/>
          <w:sz w:val="32"/>
          <w:szCs w:val="32"/>
        </w:rPr>
        <w:t>市</w:t>
      </w:r>
      <w:r>
        <w:rPr>
          <w:rFonts w:hint="eastAsia" w:ascii="仿宋_GB2312" w:hAnsi="仿宋_GB2312" w:eastAsia="仿宋_GB2312" w:cs="仿宋_GB2312"/>
          <w:sz w:val="32"/>
          <w:szCs w:val="32"/>
          <w:lang w:eastAsia="zh-CN"/>
        </w:rPr>
        <w:t>交通</w:t>
      </w:r>
      <w:r>
        <w:rPr>
          <w:rFonts w:hint="eastAsia" w:ascii="仿宋_GB2312" w:hAnsi="仿宋_GB2312" w:eastAsia="仿宋_GB2312" w:cs="仿宋_GB2312"/>
          <w:sz w:val="32"/>
          <w:szCs w:val="32"/>
        </w:rPr>
        <w:t>局：</w:t>
      </w:r>
    </w:p>
    <w:p>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周巷镇</w:t>
      </w:r>
      <w:r>
        <w:rPr>
          <w:rFonts w:hint="eastAsia" w:ascii="仿宋_GB2312" w:hAnsi="仿宋_GB2312" w:eastAsia="仿宋_GB2312" w:cs="仿宋_GB2312"/>
          <w:sz w:val="32"/>
          <w:szCs w:val="32"/>
          <w:lang w:eastAsia="zh-CN"/>
        </w:rPr>
        <w:t>宋佰春</w:t>
      </w:r>
      <w:r>
        <w:rPr>
          <w:rFonts w:hint="eastAsia" w:ascii="仿宋_GB2312" w:hAnsi="仿宋_GB2312" w:eastAsia="仿宋_GB2312" w:cs="仿宋_GB2312"/>
          <w:sz w:val="32"/>
          <w:szCs w:val="32"/>
        </w:rPr>
        <w:t>代表提出的“关于加快中横线快速路（三期）建设构建“口字型”高速路网的建议”收悉。我镇及时召开建议提案交办会议专题研究，商议相关措施，现就相关协办意见答复如下：</w:t>
      </w:r>
    </w:p>
    <w:p>
      <w:p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根据现有进度，中横线是慈溪市“三横六纵”市域快速路网的重要组成之一，一期工程与二期工程陆续开工建设，</w:t>
      </w:r>
      <w:r>
        <w:rPr>
          <w:rFonts w:hint="eastAsia" w:ascii="仿宋_GB2312" w:hAnsi="仿宋_GB2312" w:eastAsia="仿宋_GB2312" w:cs="仿宋_GB2312"/>
          <w:sz w:val="32"/>
          <w:szCs w:val="32"/>
        </w:rPr>
        <w:t>中横线快速路三期（余慈界-科六路）预可行性研究</w:t>
      </w:r>
      <w:r>
        <w:rPr>
          <w:rFonts w:hint="eastAsia" w:ascii="仿宋_GB2312" w:hAnsi="仿宋_GB2312" w:eastAsia="仿宋_GB2312" w:cs="仿宋_GB2312"/>
          <w:sz w:val="32"/>
          <w:szCs w:val="32"/>
          <w:lang w:val="en-US" w:eastAsia="zh-CN"/>
        </w:rPr>
        <w:t>于2024年3月公开招标，现阶段正由中标单位天津市政工程设计研究总院有限公司进行项目编制。我镇也将向主管部门做好群众需求反映，配合市交通局做好项目推进，加快建设慈余两市统筹发展的城市格局。</w:t>
      </w:r>
    </w:p>
    <w:p>
      <w:pPr>
        <w:pStyle w:val="4"/>
        <w:rPr>
          <w:rFonts w:hint="eastAsia"/>
          <w:sz w:val="30"/>
          <w:szCs w:val="30"/>
          <w:lang w:val="en-US" w:eastAsia="zh-CN"/>
        </w:rPr>
      </w:pPr>
      <w:r>
        <w:rPr>
          <w:rFonts w:hint="eastAsia"/>
          <w:sz w:val="30"/>
          <w:szCs w:val="30"/>
          <w:lang w:val="en-US" w:eastAsia="zh-CN"/>
        </w:rPr>
        <w:t xml:space="preserve">                             周巷镇人民政府</w:t>
      </w:r>
    </w:p>
    <w:p>
      <w:pPr>
        <w:pStyle w:val="4"/>
        <w:rPr>
          <w:rFonts w:hint="default" w:ascii="仿宋_GB2312" w:hAnsi="仿宋_GB2312" w:eastAsia="仿宋_GB2312" w:cs="仿宋_GB2312"/>
          <w:kern w:val="2"/>
          <w:sz w:val="30"/>
          <w:szCs w:val="30"/>
          <w:lang w:val="en-US" w:eastAsia="zh-CN" w:bidi="ar-SA"/>
        </w:rPr>
      </w:pPr>
      <w:r>
        <w:rPr>
          <w:rFonts w:hint="eastAsia"/>
          <w:sz w:val="30"/>
          <w:szCs w:val="30"/>
          <w:lang w:val="en-US" w:eastAsia="zh-CN"/>
        </w:rPr>
        <w:t xml:space="preserve">                             </w:t>
      </w:r>
      <w:r>
        <w:rPr>
          <w:rFonts w:hint="eastAsia" w:ascii="仿宋_GB2312" w:hAnsi="仿宋_GB2312" w:eastAsia="仿宋_GB2312" w:cs="仿宋_GB2312"/>
          <w:kern w:val="2"/>
          <w:sz w:val="30"/>
          <w:szCs w:val="30"/>
          <w:lang w:val="en-US" w:eastAsia="zh-CN" w:bidi="ar-SA"/>
        </w:rPr>
        <w:t>2024年4月15日</w:t>
      </w:r>
    </w:p>
    <w:p>
      <w:pPr>
        <w:spacing w:line="520" w:lineRule="exact"/>
        <w:rPr>
          <w:rFonts w:hint="eastAsia" w:ascii="仿宋_GB2312" w:hAnsi="仿宋"/>
          <w:kern w:val="0"/>
          <w:sz w:val="32"/>
          <w:szCs w:val="32"/>
          <w:lang w:eastAsia="zh-CN"/>
        </w:rPr>
      </w:pPr>
      <w:r>
        <w:rPr>
          <w:rFonts w:hint="eastAsia" w:ascii="仿宋_GB2312" w:eastAsia="仿宋_GB2312"/>
          <w:sz w:val="32"/>
          <w:szCs w:val="32"/>
        </w:rPr>
        <w:t>联 系 人：</w:t>
      </w:r>
      <w:r>
        <w:rPr>
          <w:rFonts w:hint="eastAsia" w:ascii="仿宋_GB2312" w:hAnsi="仿宋"/>
          <w:kern w:val="0"/>
          <w:sz w:val="32"/>
          <w:szCs w:val="32"/>
          <w:lang w:eastAsia="zh-CN"/>
        </w:rPr>
        <w:t>严小桃</w:t>
      </w:r>
    </w:p>
    <w:p>
      <w:pPr>
        <w:spacing w:line="520" w:lineRule="exact"/>
      </w:pPr>
      <w:r>
        <w:rPr>
          <w:rFonts w:hint="eastAsia" w:ascii="仿宋_GB2312" w:eastAsia="仿宋_GB2312"/>
          <w:sz w:val="32"/>
          <w:szCs w:val="32"/>
        </w:rPr>
        <w:t>联系电话：</w:t>
      </w:r>
      <w:r>
        <w:rPr>
          <w:rFonts w:hint="eastAsia" w:ascii="仿宋_GB2312" w:hAnsi="仿宋"/>
          <w:kern w:val="0"/>
          <w:sz w:val="32"/>
          <w:szCs w:val="32"/>
          <w:lang w:val="en-US" w:eastAsia="zh-CN"/>
        </w:rPr>
        <w:t>63720524</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A0MDg5MmNkMjhjNzIxOGRkYWU1NDM4NWEwMDViMDcifQ=="/>
  </w:docVars>
  <w:rsids>
    <w:rsidRoot w:val="609E07A1"/>
    <w:rsid w:val="13CE61C3"/>
    <w:rsid w:val="1BD61C27"/>
    <w:rsid w:val="33D41914"/>
    <w:rsid w:val="48C426CA"/>
    <w:rsid w:val="54704F17"/>
    <w:rsid w:val="5AEA562A"/>
    <w:rsid w:val="609E07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style>
  <w:style w:type="paragraph" w:styleId="3">
    <w:name w:val="Body Text"/>
    <w:basedOn w:val="1"/>
    <w:unhideWhenUsed/>
    <w:qFormat/>
    <w:uiPriority w:val="99"/>
    <w:pPr>
      <w:spacing w:after="120"/>
    </w:pPr>
  </w:style>
  <w:style w:type="paragraph" w:styleId="4">
    <w:name w:val="Normal Indent"/>
    <w:basedOn w:val="1"/>
    <w:uiPriority w:val="0"/>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2024-04-15T03:51:00Z</dcterms:created>
  <dc:creator>张益诚</dc:creator>
  <cp:lastModifiedBy>Administrator</cp:lastModifiedBy>
  <dcterms:modified xsi:type="dcterms:W3CDTF">2024-04-18T00:11:14Z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y fmtid="{D5CDD505-2E9C-101B-9397-08002B2CF9AE}" pid="3" name="ICV">
    <vt:lpwstr>A26E221554364FEC91916AD4FB721677_11</vt:lpwstr>
  </property>
</Properties>
</file>