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7F" w:rsidRDefault="003F3C7F" w:rsidP="00667BBF">
      <w:pPr>
        <w:spacing w:line="560" w:lineRule="exact"/>
        <w:ind w:firstLineChars="0" w:firstLine="0"/>
        <w:rPr>
          <w:rFonts w:ascii="宋体" w:eastAsia="宋体" w:hAnsi="宋体" w:cs="Arial"/>
          <w:b/>
          <w:sz w:val="44"/>
          <w:szCs w:val="44"/>
        </w:rPr>
      </w:pPr>
      <w:bookmarkStart w:id="0" w:name="_GoBack"/>
      <w:bookmarkEnd w:id="0"/>
    </w:p>
    <w:p w:rsidR="00AD52AE" w:rsidRDefault="00AD52AE" w:rsidP="00667BBF">
      <w:pPr>
        <w:spacing w:line="700" w:lineRule="exact"/>
        <w:ind w:firstLineChars="0" w:firstLine="0"/>
        <w:rPr>
          <w:rFonts w:ascii="宋体" w:eastAsia="宋体" w:hAnsi="宋体" w:cs="Arial"/>
          <w:b/>
          <w:sz w:val="44"/>
          <w:szCs w:val="44"/>
        </w:rPr>
      </w:pPr>
    </w:p>
    <w:p w:rsidR="001F308C" w:rsidRDefault="001F308C" w:rsidP="00AD52AE">
      <w:pPr>
        <w:spacing w:line="700" w:lineRule="exact"/>
        <w:ind w:firstLineChars="0" w:firstLine="0"/>
        <w:jc w:val="center"/>
        <w:rPr>
          <w:rFonts w:ascii="宋体" w:eastAsia="宋体" w:hAnsi="宋体" w:cs="Arial"/>
          <w:b/>
          <w:sz w:val="44"/>
          <w:szCs w:val="44"/>
        </w:rPr>
      </w:pPr>
      <w:r w:rsidRPr="001F308C">
        <w:rPr>
          <w:rFonts w:ascii="宋体" w:eastAsia="宋体" w:hAnsi="宋体" w:cs="Arial" w:hint="eastAsia"/>
          <w:b/>
          <w:sz w:val="44"/>
          <w:szCs w:val="44"/>
        </w:rPr>
        <w:t>关于庙山村所属三北大街区块</w:t>
      </w:r>
      <w:r w:rsidR="00CE16B8">
        <w:rPr>
          <w:rFonts w:ascii="宋体" w:eastAsia="宋体" w:hAnsi="宋体" w:cs="Arial" w:hint="eastAsia"/>
          <w:b/>
          <w:sz w:val="44"/>
          <w:szCs w:val="44"/>
        </w:rPr>
        <w:t>安</w:t>
      </w:r>
      <w:r w:rsidR="00BF7204">
        <w:rPr>
          <w:rFonts w:ascii="宋体" w:eastAsia="宋体" w:hAnsi="宋体" w:cs="Arial" w:hint="eastAsia"/>
          <w:b/>
          <w:sz w:val="44"/>
          <w:szCs w:val="44"/>
        </w:rPr>
        <w:t>排村级留用地指标</w:t>
      </w:r>
      <w:r w:rsidR="003F3C7F">
        <w:rPr>
          <w:rFonts w:ascii="宋体" w:eastAsia="宋体" w:hAnsi="宋体" w:cs="Arial" w:hint="eastAsia"/>
          <w:b/>
          <w:sz w:val="44"/>
          <w:szCs w:val="44"/>
        </w:rPr>
        <w:t>的</w:t>
      </w:r>
      <w:r w:rsidRPr="001F308C">
        <w:rPr>
          <w:rFonts w:ascii="宋体" w:eastAsia="宋体" w:hAnsi="宋体" w:cs="Arial" w:hint="eastAsia"/>
          <w:b/>
          <w:sz w:val="44"/>
          <w:szCs w:val="44"/>
        </w:rPr>
        <w:t>建议</w:t>
      </w:r>
    </w:p>
    <w:p w:rsidR="001F308C" w:rsidRDefault="001F308C" w:rsidP="00667BBF">
      <w:pPr>
        <w:spacing w:line="560" w:lineRule="exact"/>
        <w:ind w:firstLine="883"/>
        <w:rPr>
          <w:rFonts w:ascii="宋体" w:eastAsia="宋体" w:hAnsi="宋体" w:cs="Arial"/>
          <w:b/>
          <w:sz w:val="44"/>
          <w:szCs w:val="44"/>
        </w:rPr>
      </w:pPr>
    </w:p>
    <w:p w:rsidR="001F308C" w:rsidRDefault="001F308C" w:rsidP="00667BBF">
      <w:pPr>
        <w:spacing w:line="560" w:lineRule="exact"/>
        <w:ind w:firstLineChars="0" w:firstLine="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领衔代表：陆大群</w:t>
      </w:r>
    </w:p>
    <w:p w:rsidR="001F308C" w:rsidRDefault="001F308C" w:rsidP="00667BBF">
      <w:pPr>
        <w:spacing w:line="560" w:lineRule="exact"/>
        <w:ind w:firstLineChars="0" w:firstLine="0"/>
        <w:rPr>
          <w:rFonts w:ascii="宋体" w:eastAsia="宋体" w:hAnsi="宋体" w:cs="Arial"/>
          <w:b/>
          <w:sz w:val="44"/>
          <w:szCs w:val="44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 xml:space="preserve">： </w:t>
      </w:r>
    </w:p>
    <w:p w:rsidR="001F308C" w:rsidRPr="001F308C" w:rsidRDefault="001F308C" w:rsidP="00667BBF">
      <w:pPr>
        <w:spacing w:line="560" w:lineRule="exact"/>
        <w:ind w:firstLineChars="0" w:firstLine="0"/>
        <w:rPr>
          <w:rFonts w:ascii="宋体" w:eastAsia="宋体" w:hAnsi="宋体" w:cs="Arial"/>
          <w:b/>
          <w:sz w:val="44"/>
          <w:szCs w:val="44"/>
        </w:rPr>
      </w:pPr>
    </w:p>
    <w:p w:rsidR="001F308C" w:rsidRPr="001F308C" w:rsidRDefault="001F308C" w:rsidP="00457662">
      <w:pPr>
        <w:spacing w:line="560" w:lineRule="exact"/>
        <w:ind w:firstLine="640"/>
        <w:jc w:val="both"/>
        <w:rPr>
          <w:rFonts w:ascii="仿宋_GB2312" w:eastAsia="仿宋_GB2312" w:hAnsi="宋体" w:cs="Times New Roman"/>
          <w:sz w:val="32"/>
          <w:szCs w:val="32"/>
        </w:rPr>
      </w:pPr>
      <w:r w:rsidRPr="001F308C">
        <w:rPr>
          <w:rFonts w:ascii="仿宋_GB2312" w:eastAsia="仿宋_GB2312" w:hAnsi="宋体" w:cs="Times New Roman" w:hint="eastAsia"/>
          <w:sz w:val="32"/>
          <w:szCs w:val="32"/>
        </w:rPr>
        <w:t>庙山村所属三北大街区块，包括慈宗汉Ⅰ201109#、慈宗汉Ⅰ201110#、慈宗汉201112#、慈宗汉201113#，原为庙山村村级工业区，该区块东倚庙山江、南邻三北大街、西靠双喜花园、北至庙山东路，占地63亩，其中包括国有产权用地3亩。</w:t>
      </w:r>
    </w:p>
    <w:p w:rsidR="00CE16B8" w:rsidRDefault="001F308C" w:rsidP="00CE16B8">
      <w:pPr>
        <w:spacing w:line="560" w:lineRule="exact"/>
        <w:ind w:firstLine="640"/>
        <w:jc w:val="both"/>
        <w:rPr>
          <w:rFonts w:ascii="仿宋_GB2312" w:eastAsia="仿宋_GB2312" w:hAnsi="宋体" w:cs="Times New Roman"/>
          <w:sz w:val="32"/>
          <w:szCs w:val="32"/>
        </w:rPr>
      </w:pPr>
      <w:r w:rsidRPr="001F308C">
        <w:rPr>
          <w:rFonts w:ascii="仿宋_GB2312" w:eastAsia="仿宋_GB2312" w:hAnsi="宋体" w:cs="Times New Roman" w:hint="eastAsia"/>
          <w:sz w:val="32"/>
          <w:szCs w:val="32"/>
        </w:rPr>
        <w:t>2008年，因三北大街西延工程项目建设，该区块因开通三北西大街道路被部分征用并拆除部分厂房。后因街道领导班子调整，新任班子立足于区块项目长期发展和壮大村级集体经济的思路，重新调整区块改造方案，并且该区域内拆除剩余厂房，将三北大街北延整块区域整体规划打造，作为街道下属18个村联建项目，进行重新规划。从宗汉街道下属村的实际情况来看，多数村因产业发展单一、村企外迁等原因，经济发展缓慢，一些村甚至面临村级集体经济发展难的困境。同时，部分村</w:t>
      </w:r>
      <w:r w:rsidR="004E098B">
        <w:rPr>
          <w:rFonts w:ascii="仿宋_GB2312" w:eastAsia="仿宋_GB2312" w:hAnsi="宋体" w:cs="Times New Roman" w:hint="eastAsia"/>
          <w:sz w:val="32"/>
          <w:szCs w:val="32"/>
        </w:rPr>
        <w:t>虽有</w:t>
      </w:r>
      <w:r w:rsidRPr="001F308C">
        <w:rPr>
          <w:rFonts w:ascii="仿宋_GB2312" w:eastAsia="仿宋_GB2312" w:hAnsi="宋体" w:cs="Times New Roman" w:hint="eastAsia"/>
          <w:sz w:val="32"/>
          <w:szCs w:val="32"/>
        </w:rPr>
        <w:t>房屋拆迁所得资金，但无法将这些资金进行较好地运作来发展村集体经济。</w:t>
      </w:r>
    </w:p>
    <w:p w:rsidR="00816ADA" w:rsidRPr="001F308C" w:rsidRDefault="001F308C" w:rsidP="00457662">
      <w:pPr>
        <w:spacing w:line="560" w:lineRule="exact"/>
        <w:ind w:firstLine="640"/>
        <w:rPr>
          <w:rFonts w:ascii="仿宋_GB2312" w:eastAsia="仿宋_GB2312" w:hAnsi="宋体" w:cs="Times New Roman"/>
          <w:sz w:val="32"/>
          <w:szCs w:val="32"/>
        </w:rPr>
      </w:pPr>
      <w:r w:rsidRPr="001F308C">
        <w:rPr>
          <w:rFonts w:ascii="仿宋_GB2312" w:eastAsia="仿宋_GB2312" w:hAnsi="宋体" w:cs="Times New Roman" w:hint="eastAsia"/>
          <w:sz w:val="32"/>
          <w:szCs w:val="32"/>
        </w:rPr>
        <w:lastRenderedPageBreak/>
        <w:t>根据目前各村经济以及现有土地等情况，希望上级领导能够</w:t>
      </w:r>
      <w:r w:rsidR="00BF7204">
        <w:rPr>
          <w:rFonts w:ascii="仿宋_GB2312" w:eastAsia="仿宋_GB2312" w:hAnsi="宋体" w:cs="Times New Roman" w:hint="eastAsia"/>
          <w:sz w:val="32"/>
          <w:szCs w:val="32"/>
        </w:rPr>
        <w:t>兑现村级留用地指标，启动</w:t>
      </w:r>
      <w:r w:rsidRPr="001F308C">
        <w:rPr>
          <w:rFonts w:ascii="仿宋_GB2312" w:eastAsia="仿宋_GB2312" w:hAnsi="宋体" w:cs="Times New Roman" w:hint="eastAsia"/>
          <w:sz w:val="32"/>
          <w:szCs w:val="32"/>
        </w:rPr>
        <w:t>该区域项目规划，</w:t>
      </w:r>
      <w:r w:rsidR="00BF7204">
        <w:rPr>
          <w:rFonts w:ascii="仿宋_GB2312" w:eastAsia="仿宋_GB2312" w:hAnsi="宋体" w:cs="Times New Roman" w:hint="eastAsia"/>
          <w:sz w:val="32"/>
          <w:szCs w:val="32"/>
        </w:rPr>
        <w:t>来发展村级集体经济。</w:t>
      </w:r>
    </w:p>
    <w:sectPr w:rsidR="00816ADA" w:rsidRPr="001F308C" w:rsidSect="0045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531" w:bottom="1985" w:left="1531" w:header="1020" w:footer="1587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068" w:rsidRDefault="00071068" w:rsidP="00D16E6B">
      <w:pPr>
        <w:spacing w:line="240" w:lineRule="auto"/>
        <w:ind w:firstLine="560"/>
      </w:pPr>
      <w:r>
        <w:separator/>
      </w:r>
    </w:p>
  </w:endnote>
  <w:endnote w:type="continuationSeparator" w:id="1">
    <w:p w:rsidR="00071068" w:rsidRDefault="00071068" w:rsidP="00D16E6B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2A" w:rsidRDefault="00B40837" w:rsidP="00D2612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478603"/>
      <w:docPartObj>
        <w:docPartGallery w:val="Page Numbers (Bottom of Page)"/>
        <w:docPartUnique/>
      </w:docPartObj>
    </w:sdtPr>
    <w:sdtContent>
      <w:p w:rsidR="00457662" w:rsidRDefault="007B7BEC" w:rsidP="00457662">
        <w:pPr>
          <w:pStyle w:val="a4"/>
          <w:ind w:firstLine="360"/>
          <w:jc w:val="center"/>
        </w:pPr>
        <w:r>
          <w:fldChar w:fldCharType="begin"/>
        </w:r>
        <w:r w:rsidR="00457662">
          <w:instrText>PAGE   \* MERGEFORMAT</w:instrText>
        </w:r>
        <w:r>
          <w:fldChar w:fldCharType="separate"/>
        </w:r>
        <w:r w:rsidR="00B40837" w:rsidRPr="00B40837">
          <w:rPr>
            <w:noProof/>
            <w:lang w:val="zh-CN"/>
          </w:rPr>
          <w:t>1</w:t>
        </w:r>
        <w:r>
          <w:fldChar w:fldCharType="end"/>
        </w:r>
      </w:p>
    </w:sdtContent>
  </w:sdt>
  <w:p w:rsidR="00D2612A" w:rsidRDefault="00B40837" w:rsidP="00D2612A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2A" w:rsidRDefault="00B40837" w:rsidP="00D2612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068" w:rsidRDefault="00071068" w:rsidP="00D16E6B">
      <w:pPr>
        <w:spacing w:line="240" w:lineRule="auto"/>
        <w:ind w:firstLine="560"/>
      </w:pPr>
      <w:r>
        <w:separator/>
      </w:r>
    </w:p>
  </w:footnote>
  <w:footnote w:type="continuationSeparator" w:id="1">
    <w:p w:rsidR="00071068" w:rsidRDefault="00071068" w:rsidP="00D16E6B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2A" w:rsidRDefault="00B40837" w:rsidP="00D2612A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2A" w:rsidRPr="0043532C" w:rsidRDefault="00B40837" w:rsidP="0043532C">
    <w:pPr>
      <w:ind w:left="5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2A" w:rsidRDefault="00B40837" w:rsidP="00D2612A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08C"/>
    <w:rsid w:val="00062BD3"/>
    <w:rsid w:val="00071068"/>
    <w:rsid w:val="001B7D2B"/>
    <w:rsid w:val="001C2F2A"/>
    <w:rsid w:val="001F308C"/>
    <w:rsid w:val="002D688C"/>
    <w:rsid w:val="00382877"/>
    <w:rsid w:val="003F3C7F"/>
    <w:rsid w:val="0043532C"/>
    <w:rsid w:val="00457662"/>
    <w:rsid w:val="004A0040"/>
    <w:rsid w:val="004A5BA9"/>
    <w:rsid w:val="004E098B"/>
    <w:rsid w:val="005E5DC8"/>
    <w:rsid w:val="00667BBF"/>
    <w:rsid w:val="007B7BEC"/>
    <w:rsid w:val="0086191D"/>
    <w:rsid w:val="009069BA"/>
    <w:rsid w:val="00AD52AE"/>
    <w:rsid w:val="00B40837"/>
    <w:rsid w:val="00BF7204"/>
    <w:rsid w:val="00C40A09"/>
    <w:rsid w:val="00CD1784"/>
    <w:rsid w:val="00CE16B8"/>
    <w:rsid w:val="00D16E6B"/>
    <w:rsid w:val="00E076A6"/>
    <w:rsid w:val="00E9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08C"/>
    <w:pPr>
      <w:widowControl w:val="0"/>
      <w:spacing w:line="360" w:lineRule="auto"/>
      <w:ind w:firstLineChars="200" w:firstLine="72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F3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08C"/>
    <w:rPr>
      <w:sz w:val="18"/>
      <w:szCs w:val="18"/>
    </w:rPr>
  </w:style>
  <w:style w:type="paragraph" w:styleId="a4">
    <w:name w:val="footer"/>
    <w:basedOn w:val="a"/>
    <w:link w:val="Char0"/>
    <w:uiPriority w:val="99"/>
    <w:rsid w:val="001F308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0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532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E5DC-B575-4B11-9BA0-A5DA2D56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cp:lastPrinted>2019-01-14T02:15:00Z</cp:lastPrinted>
  <dcterms:created xsi:type="dcterms:W3CDTF">2019-01-16T10:06:00Z</dcterms:created>
  <dcterms:modified xsi:type="dcterms:W3CDTF">2019-01-16T10:06:00Z</dcterms:modified>
</cp:coreProperties>
</file>