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91" w:rsidRDefault="00AB2391" w:rsidP="000F34CD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AB2391" w:rsidRDefault="00AB2391" w:rsidP="000F34CD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780FE7" w:rsidRPr="00AB2391" w:rsidRDefault="00917EE7" w:rsidP="000F34CD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917EE7">
        <w:rPr>
          <w:rFonts w:ascii="宋体" w:eastAsia="宋体" w:hAnsi="宋体" w:cs="Arial" w:hint="eastAsia"/>
          <w:b/>
          <w:sz w:val="44"/>
          <w:szCs w:val="44"/>
        </w:rPr>
        <w:t>关于规范农民公寓后续管理的建议</w:t>
      </w:r>
    </w:p>
    <w:p w:rsidR="00AB2391" w:rsidRDefault="00AB2391" w:rsidP="000F34CD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</w:p>
    <w:p w:rsidR="00780FE7" w:rsidRPr="00AB2391" w:rsidRDefault="00AB2391" w:rsidP="000F34CD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 w:rsidRPr="00AB2391">
        <w:rPr>
          <w:rFonts w:ascii="楷体_GB2312" w:eastAsia="楷体_GB2312" w:hAnsi="Calibri" w:cs="Times New Roman" w:hint="eastAsia"/>
          <w:sz w:val="32"/>
          <w:szCs w:val="32"/>
        </w:rPr>
        <w:t>领衔代表：</w:t>
      </w:r>
      <w:r w:rsidR="00917EE7">
        <w:rPr>
          <w:rFonts w:ascii="楷体_GB2312" w:eastAsia="楷体_GB2312" w:hAnsi="Calibri" w:cs="Times New Roman" w:hint="eastAsia"/>
          <w:sz w:val="32"/>
          <w:szCs w:val="32"/>
        </w:rPr>
        <w:t>韩佰盛</w:t>
      </w:r>
    </w:p>
    <w:p w:rsidR="00B3556C" w:rsidRDefault="00B3556C" w:rsidP="000F34CD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附议代表：</w:t>
      </w:r>
    </w:p>
    <w:p w:rsidR="00B3556C" w:rsidRDefault="00B3556C" w:rsidP="000F34CD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</w:p>
    <w:p w:rsidR="008A3416" w:rsidRDefault="00917EE7" w:rsidP="000F34CD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917EE7">
        <w:rPr>
          <w:rFonts w:ascii="仿宋_GB2312" w:eastAsia="仿宋_GB2312" w:hAnsi="宋体" w:cs="Times New Roman" w:hint="eastAsia"/>
          <w:sz w:val="32"/>
          <w:szCs w:val="32"/>
        </w:rPr>
        <w:t>农民公寓因不同于商品房的开发，政策性界限不明确，导致管理上存在诸多的问题，权责不清。在现行管理中，村级组织在农民公寓管理中碰到以下问题。1.农民公寓收取物业管理费难。部分住户以各种理由不交管理费，而物业管理公司面对农民公寓产权证没有分解到实际住户，</w:t>
      </w:r>
      <w:proofErr w:type="gramStart"/>
      <w:r w:rsidRPr="00917EE7">
        <w:rPr>
          <w:rFonts w:ascii="仿宋_GB2312" w:eastAsia="仿宋_GB2312" w:hAnsi="宋体" w:cs="Times New Roman" w:hint="eastAsia"/>
          <w:sz w:val="32"/>
          <w:szCs w:val="32"/>
        </w:rPr>
        <w:t>证户不</w:t>
      </w:r>
      <w:proofErr w:type="gramEnd"/>
      <w:r w:rsidRPr="00917EE7">
        <w:rPr>
          <w:rFonts w:ascii="仿宋_GB2312" w:eastAsia="仿宋_GB2312" w:hAnsi="宋体" w:cs="Times New Roman" w:hint="eastAsia"/>
          <w:sz w:val="32"/>
          <w:szCs w:val="32"/>
        </w:rPr>
        <w:t>一致的情况下，无法向法院起诉，催收物业费。2.农民公寓在实际管理运行中，涉及大的维修，需70%业主同意才能动用维修基金，而业主们认为是村级农民公寓，需由村级组织开支，无法达到签字率。假如由村级开支，经济合作社股东代表会难以通过</w:t>
      </w:r>
      <w:r w:rsidR="008A3416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917EE7">
        <w:rPr>
          <w:rFonts w:ascii="仿宋_GB2312" w:eastAsia="仿宋_GB2312" w:hAnsi="宋体" w:cs="Times New Roman" w:hint="eastAsia"/>
          <w:sz w:val="32"/>
          <w:szCs w:val="32"/>
        </w:rPr>
        <w:t>造成资金难以落实，维修困难。3.</w:t>
      </w:r>
      <w:proofErr w:type="gramStart"/>
      <w:r w:rsidRPr="00917EE7">
        <w:rPr>
          <w:rFonts w:ascii="仿宋_GB2312" w:eastAsia="仿宋_GB2312" w:hAnsi="宋体" w:cs="Times New Roman" w:hint="eastAsia"/>
          <w:sz w:val="32"/>
          <w:szCs w:val="32"/>
        </w:rPr>
        <w:t>老小区</w:t>
      </w:r>
      <w:proofErr w:type="gramEnd"/>
      <w:r w:rsidRPr="00917EE7">
        <w:rPr>
          <w:rFonts w:ascii="仿宋_GB2312" w:eastAsia="仿宋_GB2312" w:hAnsi="宋体" w:cs="Times New Roman" w:hint="eastAsia"/>
          <w:sz w:val="32"/>
          <w:szCs w:val="32"/>
        </w:rPr>
        <w:t>的维修有财政补助政策，而农民公寓后续的政策现全市已停止，没有后续财政补助。4.农民公寓房产权证符合规定的可以办理，而实际农民公寓住户真正符合规定，能办理的少之又少，造成农民公寓房权证一直无法落实，在管理中造成相当大的困扰。</w:t>
      </w:r>
    </w:p>
    <w:p w:rsidR="00917EE7" w:rsidRPr="00917EE7" w:rsidRDefault="008A3416" w:rsidP="000F34C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为此</w:t>
      </w:r>
      <w:r w:rsidR="00917EE7" w:rsidRPr="00917EE7">
        <w:rPr>
          <w:rFonts w:ascii="仿宋_GB2312" w:eastAsia="仿宋_GB2312" w:hAnsi="宋体" w:cs="Times New Roman" w:hint="eastAsia"/>
          <w:sz w:val="32"/>
          <w:szCs w:val="32"/>
        </w:rPr>
        <w:t>，提出如下建议：</w:t>
      </w:r>
    </w:p>
    <w:p w:rsidR="00917EE7" w:rsidRPr="00917EE7" w:rsidRDefault="00917EE7" w:rsidP="000F34C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917EE7">
        <w:rPr>
          <w:rFonts w:ascii="仿宋_GB2312" w:eastAsia="仿宋_GB2312" w:hAnsi="宋体" w:cs="Times New Roman" w:hint="eastAsia"/>
          <w:sz w:val="32"/>
          <w:szCs w:val="32"/>
        </w:rPr>
        <w:lastRenderedPageBreak/>
        <w:t>1.针对农民公寓的特殊性，综合性考虑农民公寓的产权证办理，保障后续工作程序的规范性。</w:t>
      </w:r>
    </w:p>
    <w:p w:rsidR="00F3040D" w:rsidRPr="00AB2391" w:rsidRDefault="00917EE7" w:rsidP="000F34CD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917EE7">
        <w:rPr>
          <w:rFonts w:ascii="仿宋_GB2312" w:eastAsia="仿宋_GB2312" w:hAnsi="宋体" w:cs="Times New Roman" w:hint="eastAsia"/>
          <w:sz w:val="32"/>
          <w:szCs w:val="32"/>
        </w:rPr>
        <w:t>2.针对全市大量的农民公寓，面临大量的、相同的后续管理问题，希望市相关部门统筹谋划，出台相应后续</w:t>
      </w:r>
      <w:r w:rsidR="008A3416">
        <w:rPr>
          <w:rFonts w:ascii="仿宋_GB2312" w:eastAsia="仿宋_GB2312" w:hAnsi="宋体" w:cs="Times New Roman" w:hint="eastAsia"/>
          <w:sz w:val="32"/>
          <w:szCs w:val="32"/>
        </w:rPr>
        <w:t>政策以加强农民公寓管理、补助等方面</w:t>
      </w:r>
      <w:r w:rsidRPr="00917EE7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sectPr w:rsidR="00F3040D" w:rsidRPr="00AB2391" w:rsidSect="000F34CD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753" w:rsidRPr="002801F8" w:rsidRDefault="00DB1753" w:rsidP="00E0220D">
      <w:pPr>
        <w:rPr>
          <w:rFonts w:ascii="Calibri" w:hAnsi="Calibri"/>
        </w:rPr>
      </w:pPr>
      <w:r>
        <w:separator/>
      </w:r>
    </w:p>
  </w:endnote>
  <w:endnote w:type="continuationSeparator" w:id="1">
    <w:p w:rsidR="00DB1753" w:rsidRPr="002801F8" w:rsidRDefault="00DB1753" w:rsidP="00E0220D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318021"/>
      <w:docPartObj>
        <w:docPartGallery w:val="Page Numbers (Bottom of Page)"/>
        <w:docPartUnique/>
      </w:docPartObj>
    </w:sdtPr>
    <w:sdtContent>
      <w:p w:rsidR="00AB2391" w:rsidRDefault="00F6509D">
        <w:pPr>
          <w:pStyle w:val="a3"/>
          <w:jc w:val="center"/>
        </w:pPr>
        <w:fldSimple w:instr=" PAGE   \* MERGEFORMAT ">
          <w:r w:rsidR="008A3416" w:rsidRPr="008A3416">
            <w:rPr>
              <w:noProof/>
              <w:lang w:val="zh-CN"/>
            </w:rPr>
            <w:t>2</w:t>
          </w:r>
        </w:fldSimple>
      </w:p>
    </w:sdtContent>
  </w:sdt>
  <w:p w:rsidR="00AB2391" w:rsidRDefault="00AB23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753" w:rsidRPr="002801F8" w:rsidRDefault="00DB1753" w:rsidP="00E0220D">
      <w:pPr>
        <w:rPr>
          <w:rFonts w:ascii="Calibri" w:hAnsi="Calibri"/>
        </w:rPr>
      </w:pPr>
      <w:r>
        <w:separator/>
      </w:r>
    </w:p>
  </w:footnote>
  <w:footnote w:type="continuationSeparator" w:id="1">
    <w:p w:rsidR="00DB1753" w:rsidRPr="002801F8" w:rsidRDefault="00DB1753" w:rsidP="00E0220D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6D9"/>
    <w:rsid w:val="000065A8"/>
    <w:rsid w:val="0006404B"/>
    <w:rsid w:val="000F34CD"/>
    <w:rsid w:val="001266D9"/>
    <w:rsid w:val="001A1F8A"/>
    <w:rsid w:val="001B1ECD"/>
    <w:rsid w:val="00245647"/>
    <w:rsid w:val="00297AEE"/>
    <w:rsid w:val="00333986"/>
    <w:rsid w:val="00383E4C"/>
    <w:rsid w:val="00386E60"/>
    <w:rsid w:val="00401D65"/>
    <w:rsid w:val="0051166D"/>
    <w:rsid w:val="00512D83"/>
    <w:rsid w:val="005435FF"/>
    <w:rsid w:val="005639B7"/>
    <w:rsid w:val="005E0202"/>
    <w:rsid w:val="00654A0B"/>
    <w:rsid w:val="00780FE7"/>
    <w:rsid w:val="0078766A"/>
    <w:rsid w:val="007F54FB"/>
    <w:rsid w:val="008376EB"/>
    <w:rsid w:val="008A3416"/>
    <w:rsid w:val="00917EE7"/>
    <w:rsid w:val="00992D6F"/>
    <w:rsid w:val="009C1C0A"/>
    <w:rsid w:val="00A02029"/>
    <w:rsid w:val="00AB2391"/>
    <w:rsid w:val="00B3556C"/>
    <w:rsid w:val="00B524B5"/>
    <w:rsid w:val="00BC7945"/>
    <w:rsid w:val="00D102E3"/>
    <w:rsid w:val="00D36A8E"/>
    <w:rsid w:val="00D50325"/>
    <w:rsid w:val="00D702F4"/>
    <w:rsid w:val="00D93EA6"/>
    <w:rsid w:val="00DB1753"/>
    <w:rsid w:val="00E0220D"/>
    <w:rsid w:val="00E35530"/>
    <w:rsid w:val="00F02D55"/>
    <w:rsid w:val="00F3040D"/>
    <w:rsid w:val="00F6509D"/>
    <w:rsid w:val="00F96D56"/>
    <w:rsid w:val="239B299A"/>
    <w:rsid w:val="35351653"/>
    <w:rsid w:val="3BDF5BA4"/>
    <w:rsid w:val="51AE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02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22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B239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B23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AB23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7F5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7F54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air</cp:lastModifiedBy>
  <cp:revision>20</cp:revision>
  <dcterms:created xsi:type="dcterms:W3CDTF">2021-01-08T05:54:00Z</dcterms:created>
  <dcterms:modified xsi:type="dcterms:W3CDTF">2022-01-23T01:40:00Z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