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2B" w:rsidRDefault="006B166F" w:rsidP="006B166F">
      <w:pPr>
        <w:jc w:val="center"/>
        <w:rPr>
          <w:rFonts w:ascii="宋体" w:hAnsi="宋体"/>
          <w:b/>
          <w:sz w:val="44"/>
          <w:szCs w:val="44"/>
        </w:rPr>
      </w:pPr>
      <w:r w:rsidRPr="00DA2507">
        <w:rPr>
          <w:rFonts w:ascii="宋体" w:hAnsi="宋体" w:hint="eastAsia"/>
          <w:b/>
          <w:sz w:val="44"/>
          <w:szCs w:val="44"/>
        </w:rPr>
        <w:t>对市人大十七届第二次会议</w:t>
      </w:r>
    </w:p>
    <w:p w:rsidR="006B166F" w:rsidRPr="00DA2507" w:rsidRDefault="006B166F" w:rsidP="006B166F">
      <w:pPr>
        <w:jc w:val="center"/>
        <w:rPr>
          <w:rFonts w:ascii="宋体" w:hAnsi="宋体"/>
          <w:b/>
          <w:sz w:val="44"/>
          <w:szCs w:val="44"/>
        </w:rPr>
      </w:pPr>
      <w:r w:rsidRPr="00DA2507">
        <w:rPr>
          <w:rFonts w:ascii="宋体" w:hAnsi="宋体" w:hint="eastAsia"/>
          <w:b/>
          <w:sz w:val="44"/>
          <w:szCs w:val="44"/>
        </w:rPr>
        <w:t>第127号</w:t>
      </w:r>
      <w:r w:rsidR="00945170" w:rsidRPr="00DA2507">
        <w:rPr>
          <w:rFonts w:ascii="宋体" w:hAnsi="宋体" w:hint="eastAsia"/>
          <w:b/>
          <w:sz w:val="44"/>
          <w:szCs w:val="44"/>
        </w:rPr>
        <w:t>建议</w:t>
      </w:r>
      <w:r w:rsidRPr="00DA2507">
        <w:rPr>
          <w:rFonts w:ascii="宋体" w:hAnsi="宋体" w:hint="eastAsia"/>
          <w:b/>
          <w:sz w:val="44"/>
          <w:szCs w:val="44"/>
        </w:rPr>
        <w:t>协办意见的答复</w:t>
      </w:r>
    </w:p>
    <w:p w:rsidR="006B166F" w:rsidRPr="0069752B" w:rsidRDefault="006B166F" w:rsidP="0069752B">
      <w:pPr>
        <w:rPr>
          <w:rFonts w:ascii="仿宋" w:eastAsia="仿宋" w:hAnsi="仿宋"/>
        </w:rPr>
      </w:pPr>
    </w:p>
    <w:p w:rsidR="006B166F" w:rsidRPr="0069752B" w:rsidRDefault="006B166F" w:rsidP="000168F0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r w:rsidRPr="0069752B">
        <w:rPr>
          <w:rFonts w:ascii="仿宋" w:eastAsia="仿宋" w:hAnsi="仿宋" w:hint="eastAsia"/>
          <w:sz w:val="32"/>
          <w:szCs w:val="32"/>
        </w:rPr>
        <w:t>市卫生和计划生育局：</w:t>
      </w:r>
    </w:p>
    <w:p w:rsidR="006B166F" w:rsidRPr="0069752B" w:rsidRDefault="006B166F" w:rsidP="000168F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t>石永芳</w:t>
      </w:r>
      <w:r w:rsidR="00B66003" w:rsidRPr="0069752B">
        <w:rPr>
          <w:rFonts w:ascii="仿宋" w:eastAsia="仿宋" w:hAnsi="仿宋" w:hint="eastAsia"/>
          <w:sz w:val="32"/>
          <w:szCs w:val="32"/>
        </w:rPr>
        <w:t>代表</w:t>
      </w:r>
      <w:r w:rsidRPr="0069752B">
        <w:rPr>
          <w:rFonts w:ascii="仿宋" w:eastAsia="仿宋" w:hAnsi="仿宋" w:hint="eastAsia"/>
          <w:sz w:val="32"/>
          <w:szCs w:val="32"/>
        </w:rPr>
        <w:t>在市</w:t>
      </w:r>
      <w:r w:rsidR="00B66003" w:rsidRPr="0069752B">
        <w:rPr>
          <w:rFonts w:ascii="仿宋" w:eastAsia="仿宋" w:hAnsi="仿宋" w:hint="eastAsia"/>
          <w:sz w:val="32"/>
          <w:szCs w:val="32"/>
        </w:rPr>
        <w:t>十七届人大二次会议中</w:t>
      </w:r>
      <w:r w:rsidRPr="0069752B">
        <w:rPr>
          <w:rFonts w:ascii="仿宋" w:eastAsia="仿宋" w:hAnsi="仿宋" w:hint="eastAsia"/>
          <w:sz w:val="32"/>
          <w:szCs w:val="32"/>
        </w:rPr>
        <w:t>提出的《关于加快推进我市城市生活垃圾分类工作的建议》收悉。根据供销社职能，现提出如下协办意见：</w:t>
      </w:r>
    </w:p>
    <w:p w:rsidR="00B66003" w:rsidRPr="0069752B" w:rsidRDefault="00B66003" w:rsidP="000168F0">
      <w:pPr>
        <w:widowControl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t>垃圾分类和有效回收是一项利国利民利环境的事业，是实现垃圾减量化、资源化的重要途径和手段。我单位根据相关职责和上级任务要求，积极参与推进我市垃圾分类回收工作，主要开展了再生资源</w:t>
      </w:r>
      <w:r w:rsidRPr="0069752B">
        <w:rPr>
          <w:rFonts w:ascii="仿宋" w:eastAsia="仿宋" w:hAnsi="仿宋"/>
          <w:sz w:val="32"/>
          <w:szCs w:val="32"/>
        </w:rPr>
        <w:t>网络体系建设</w:t>
      </w:r>
      <w:r w:rsidRPr="0069752B">
        <w:rPr>
          <w:rFonts w:ascii="仿宋" w:eastAsia="仿宋" w:hAnsi="仿宋" w:hint="eastAsia"/>
          <w:sz w:val="32"/>
          <w:szCs w:val="32"/>
        </w:rPr>
        <w:t>、示范回收点建设、回收点环境安全整治和</w:t>
      </w:r>
      <w:r w:rsidRPr="0069752B">
        <w:rPr>
          <w:rFonts w:ascii="仿宋" w:eastAsia="仿宋" w:hAnsi="仿宋"/>
          <w:sz w:val="32"/>
          <w:szCs w:val="32"/>
        </w:rPr>
        <w:t>监管</w:t>
      </w:r>
      <w:r w:rsidRPr="0069752B">
        <w:rPr>
          <w:rFonts w:ascii="仿宋" w:eastAsia="仿宋" w:hAnsi="仿宋" w:hint="eastAsia"/>
          <w:sz w:val="32"/>
          <w:szCs w:val="32"/>
        </w:rPr>
        <w:t>服务等方面的工作。</w:t>
      </w:r>
    </w:p>
    <w:p w:rsidR="00B66003" w:rsidRPr="0069752B" w:rsidRDefault="00B66003" w:rsidP="000168F0">
      <w:pPr>
        <w:widowControl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t>一是探索推进再生资源回收网络体系建设。在已建成再生资市级总公司和6家区域公司、若干家再生资源网点和流动回收户的四级回收网络的基础上，继续探索推进回收网络体系建设，同时联合宁波大学对全市再生资源回收站点开展了摸底调研，了解行业现状和发展瓶颈，为开展垃圾分类工作打下基础。</w:t>
      </w:r>
    </w:p>
    <w:p w:rsidR="00B66003" w:rsidRPr="0069752B" w:rsidRDefault="00B66003" w:rsidP="000168F0">
      <w:pPr>
        <w:widowControl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t>二是开展绿色示范创建。开展回收点规范经营评价体系建设，以城区和城郊结合部为重点，构建“规范经营、转型升级”的引导机制，制订规范标准，开展动态创建和评价，实施回收点环境提质，经营规范升级。今年结合“美丽慈溪建设任务书”开展全市范围内的绿色回收示范点创建5家，</w:t>
      </w:r>
      <w:r w:rsidR="00945170" w:rsidRPr="0069752B">
        <w:rPr>
          <w:rFonts w:ascii="仿宋" w:eastAsia="仿宋" w:hAnsi="仿宋" w:hint="eastAsia"/>
          <w:sz w:val="32"/>
          <w:szCs w:val="32"/>
        </w:rPr>
        <w:t>从资质、设施设备硬件、规范经营、环境卫生等标准进行提升建设，树立典型</w:t>
      </w:r>
      <w:r w:rsidRPr="0069752B">
        <w:rPr>
          <w:rFonts w:ascii="仿宋" w:eastAsia="仿宋" w:hAnsi="仿宋" w:hint="eastAsia"/>
          <w:sz w:val="32"/>
          <w:szCs w:val="32"/>
        </w:rPr>
        <w:t>，带动规范</w:t>
      </w:r>
      <w:r w:rsidR="00945170" w:rsidRPr="0069752B">
        <w:rPr>
          <w:rFonts w:ascii="仿宋" w:eastAsia="仿宋" w:hAnsi="仿宋" w:hint="eastAsia"/>
          <w:sz w:val="32"/>
          <w:szCs w:val="32"/>
        </w:rPr>
        <w:t>化</w:t>
      </w:r>
      <w:r w:rsidRPr="0069752B">
        <w:rPr>
          <w:rFonts w:ascii="仿宋" w:eastAsia="仿宋" w:hAnsi="仿宋" w:hint="eastAsia"/>
          <w:sz w:val="32"/>
          <w:szCs w:val="32"/>
        </w:rPr>
        <w:t>建设。</w:t>
      </w:r>
    </w:p>
    <w:p w:rsidR="00B66003" w:rsidRPr="0069752B" w:rsidRDefault="00B66003" w:rsidP="000168F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lastRenderedPageBreak/>
        <w:t>三是抓好源头管理队伍。抓好两支队伍，形成合力。一是源头队伍建设——从业人员的素质提升。每年结合行业管理工作开展全市废旧回收从业人员培训。二是监督管理队伍建设——镇（街道）管理工作人员的业务提升。根据镇（街道）行政管理职责的调整情况，加大对接，落实专职人员和职责，加大工作指导和联系。其中“再生资源回收监督联盟”继续开展活动，发挥巡查、督促、劝导、宣传、整改回头看等作用。也组织管理人员出去考察学习垃圾分类、互联网+再生资源回收模式创新的学习，学习外地的先进经验，结合慈溪实际更好地改进和应用。</w:t>
      </w:r>
    </w:p>
    <w:p w:rsidR="00B66003" w:rsidRPr="0069752B" w:rsidRDefault="00B66003" w:rsidP="000168F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t>四是逐步探索资源回收新模式。今年我们将重点培育回收龙头企业，争取市财政税收政策。开展实地摸底调查低价值可回收物的种类和回收瓶颈，探索试点低价值物回收补助办法。与部分回收龙头企业开展调查，探索推进生活垃圾分类回收的新模式，探索“鸡毛换糖”互联网回收新平台和新服务，我们也将继续会同相关部门和镇（街道）因地制宜试点开展垃圾分类可回收物回收的新模式。</w:t>
      </w:r>
    </w:p>
    <w:p w:rsidR="006B166F" w:rsidRPr="0069752B" w:rsidRDefault="006B166F" w:rsidP="000168F0">
      <w:pPr>
        <w:widowControl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752B">
        <w:rPr>
          <w:rFonts w:ascii="仿宋" w:eastAsia="仿宋" w:hAnsi="仿宋" w:hint="eastAsia"/>
          <w:sz w:val="32"/>
          <w:szCs w:val="32"/>
        </w:rPr>
        <w:t>最后，请向石永芳</w:t>
      </w:r>
      <w:r w:rsidR="00B66003" w:rsidRPr="0069752B">
        <w:rPr>
          <w:rFonts w:ascii="仿宋" w:eastAsia="仿宋" w:hAnsi="仿宋" w:hint="eastAsia"/>
          <w:sz w:val="32"/>
          <w:szCs w:val="32"/>
        </w:rPr>
        <w:t>代表</w:t>
      </w:r>
      <w:r w:rsidRPr="0069752B">
        <w:rPr>
          <w:rFonts w:ascii="仿宋" w:eastAsia="仿宋" w:hAnsi="仿宋" w:hint="eastAsia"/>
          <w:sz w:val="32"/>
          <w:szCs w:val="32"/>
        </w:rPr>
        <w:t>转达我们的问候和和对我们工作的关心和支持的感谢，谢谢！</w:t>
      </w:r>
    </w:p>
    <w:p w:rsidR="006B166F" w:rsidRPr="0069752B" w:rsidRDefault="006B166F" w:rsidP="000168F0">
      <w:pPr>
        <w:spacing w:line="600" w:lineRule="exact"/>
        <w:ind w:firstLine="420"/>
        <w:rPr>
          <w:rFonts w:ascii="仿宋" w:eastAsia="仿宋" w:hAnsi="仿宋"/>
          <w:sz w:val="32"/>
          <w:szCs w:val="32"/>
        </w:rPr>
      </w:pPr>
    </w:p>
    <w:p w:rsidR="006B166F" w:rsidRPr="0069752B" w:rsidRDefault="006B166F" w:rsidP="000168F0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9752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            </w:t>
      </w:r>
      <w:r w:rsidRPr="006975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市农合联执委会（市供销社）</w:t>
      </w:r>
    </w:p>
    <w:p w:rsidR="006950D6" w:rsidRPr="000168F0" w:rsidRDefault="006B166F" w:rsidP="000168F0">
      <w:pPr>
        <w:spacing w:line="60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9752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                 201</w:t>
      </w:r>
      <w:r w:rsidRPr="006975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8年</w:t>
      </w:r>
      <w:r w:rsidRPr="0069752B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6975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月2</w:t>
      </w:r>
      <w:r w:rsidR="0069752B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6975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bookmarkEnd w:id="0"/>
    </w:p>
    <w:sectPr w:rsidR="006950D6" w:rsidRPr="000168F0" w:rsidSect="004E09AF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F6" w:rsidRDefault="00486EF6" w:rsidP="006B166F">
      <w:r>
        <w:separator/>
      </w:r>
    </w:p>
  </w:endnote>
  <w:endnote w:type="continuationSeparator" w:id="0">
    <w:p w:rsidR="00486EF6" w:rsidRDefault="00486EF6" w:rsidP="006B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F6" w:rsidRDefault="00486EF6" w:rsidP="006B166F">
      <w:r>
        <w:separator/>
      </w:r>
    </w:p>
  </w:footnote>
  <w:footnote w:type="continuationSeparator" w:id="0">
    <w:p w:rsidR="00486EF6" w:rsidRDefault="00486EF6" w:rsidP="006B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66F"/>
    <w:rsid w:val="000168F0"/>
    <w:rsid w:val="0016123E"/>
    <w:rsid w:val="004460DC"/>
    <w:rsid w:val="00486EF6"/>
    <w:rsid w:val="00501D64"/>
    <w:rsid w:val="005535AC"/>
    <w:rsid w:val="006950D6"/>
    <w:rsid w:val="0069752B"/>
    <w:rsid w:val="006B166F"/>
    <w:rsid w:val="00914D7E"/>
    <w:rsid w:val="00945170"/>
    <w:rsid w:val="00AB55A1"/>
    <w:rsid w:val="00B66003"/>
    <w:rsid w:val="00D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93BD1"/>
  <w15:docId w15:val="{4F227DC8-841C-4DB8-8E58-FEE5BD1C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166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1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B1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915</Characters>
  <Application>Microsoft Office Word</Application>
  <DocSecurity>0</DocSecurity>
  <Lines>7</Lines>
  <Paragraphs>2</Paragraphs>
  <ScaleCrop>false</ScaleCrop>
  <Company>Sky123.Org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张展莱</dc:creator>
  <cp:lastModifiedBy>沈天</cp:lastModifiedBy>
  <cp:revision>9</cp:revision>
  <dcterms:created xsi:type="dcterms:W3CDTF">2018-04-24T06:42:00Z</dcterms:created>
  <dcterms:modified xsi:type="dcterms:W3CDTF">2018-04-25T02:59:00Z</dcterms:modified>
</cp:coreProperties>
</file>