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jc w:val="right"/>
        <w:rPr>
          <w:rFonts w:ascii="仿宋" w:hAnsi="仿宋" w:eastAsia="仿宋"/>
          <w:kern w:val="0"/>
          <w:sz w:val="32"/>
          <w:szCs w:val="32"/>
        </w:rPr>
      </w:pPr>
    </w:p>
    <w:p>
      <w:pPr>
        <w:widowControl/>
        <w:spacing w:line="400" w:lineRule="atLeast"/>
        <w:jc w:val="right"/>
        <w:rPr>
          <w:rFonts w:hint="default" w:ascii="仿宋" w:hAnsi="仿宋" w:eastAsia="仿宋"/>
          <w:kern w:val="0"/>
          <w:sz w:val="10"/>
          <w:szCs w:val="10"/>
          <w:lang w:val="en-US" w:eastAsia="zh-CN"/>
        </w:rPr>
      </w:pPr>
      <w:r>
        <w:rPr>
          <w:rFonts w:ascii="仿宋" w:hAnsi="仿宋" w:eastAsia="仿宋"/>
          <w:kern w:val="0"/>
          <w:sz w:val="32"/>
          <w:szCs w:val="32"/>
        </w:rPr>
        <w:t>类别号标记：</w:t>
      </w:r>
      <w:r>
        <w:rPr>
          <w:rFonts w:hint="eastAsia" w:ascii="仿宋" w:hAnsi="仿宋" w:eastAsia="仿宋"/>
          <w:kern w:val="0"/>
          <w:sz w:val="32"/>
          <w:szCs w:val="32"/>
          <w:lang w:val="en-US" w:eastAsia="zh-CN"/>
        </w:rPr>
        <w:t>A</w:t>
      </w:r>
    </w:p>
    <w:p>
      <w:pPr>
        <w:widowControl/>
        <w:spacing w:line="400" w:lineRule="atLeast"/>
        <w:jc w:val="right"/>
        <w:rPr>
          <w:rFonts w:hint="eastAsia" w:ascii="仿宋" w:hAnsi="仿宋" w:eastAsia="仿宋"/>
          <w:kern w:val="0"/>
          <w:sz w:val="10"/>
          <w:szCs w:val="10"/>
        </w:rPr>
      </w:pPr>
    </w:p>
    <w:p>
      <w:pPr>
        <w:widowControl/>
        <w:jc w:val="center"/>
        <w:rPr>
          <w:rFonts w:hint="eastAsia" w:ascii="方正小标宋简体" w:hAnsi="方正小标宋简体" w:eastAsia="方正小标宋简体" w:cs="方正小标宋简体"/>
          <w:kern w:val="0"/>
          <w:sz w:val="86"/>
          <w:szCs w:val="86"/>
        </w:rPr>
      </w:pPr>
      <w:r>
        <w:rPr>
          <w:rFonts w:hint="eastAsia" w:ascii="方正小标宋简体" w:hAnsi="方正小标宋简体" w:eastAsia="方正小标宋简体" w:cs="方正小标宋简体"/>
          <w:color w:val="FF0000"/>
          <w:spacing w:val="-40"/>
          <w:kern w:val="0"/>
          <w:sz w:val="86"/>
          <w:szCs w:val="86"/>
        </w:rPr>
        <w:t>慈溪市交通运输局文件</w:t>
      </w:r>
    </w:p>
    <w:p>
      <w:pPr>
        <w:widowControl/>
        <w:spacing w:line="400" w:lineRule="atLeast"/>
        <w:jc w:val="center"/>
        <w:rPr>
          <w:rFonts w:ascii="宋体" w:hAnsi="宋体" w:cs="宋体"/>
          <w:kern w:val="0"/>
          <w:szCs w:val="21"/>
        </w:rPr>
      </w:pPr>
    </w:p>
    <w:p>
      <w:pPr>
        <w:widowControl/>
        <w:spacing w:line="400" w:lineRule="atLeast"/>
        <w:ind w:firstLine="320"/>
        <w:rPr>
          <w:rFonts w:hint="eastAsia" w:ascii="仿宋" w:hAnsi="仿宋" w:eastAsia="仿宋" w:cs="宋体"/>
          <w:kern w:val="0"/>
          <w:sz w:val="32"/>
          <w:szCs w:val="32"/>
          <w:lang w:eastAsia="zh-CN"/>
        </w:rPr>
      </w:pPr>
      <w:r>
        <w:rPr>
          <w:rFonts w:ascii="仿宋" w:hAnsi="仿宋" w:eastAsia="仿宋" w:cs="宋体"/>
          <w:kern w:val="0"/>
          <w:sz w:val="32"/>
          <w:szCs w:val="32"/>
        </w:rPr>
        <w:t>慈交建〔20</w:t>
      </w:r>
      <w:r>
        <w:rPr>
          <w:rFonts w:hint="eastAsia" w:ascii="仿宋" w:hAnsi="仿宋" w:eastAsia="仿宋" w:cs="宋体"/>
          <w:kern w:val="0"/>
          <w:sz w:val="32"/>
          <w:szCs w:val="32"/>
        </w:rPr>
        <w:t>2</w:t>
      </w:r>
      <w:r>
        <w:rPr>
          <w:rFonts w:hint="eastAsia" w:ascii="仿宋" w:hAnsi="仿宋" w:eastAsia="仿宋" w:cs="宋体"/>
          <w:kern w:val="0"/>
          <w:sz w:val="32"/>
          <w:szCs w:val="32"/>
          <w:lang w:val="en-US" w:eastAsia="zh-CN"/>
        </w:rPr>
        <w:t>1</w:t>
      </w:r>
      <w:r>
        <w:rPr>
          <w:rFonts w:ascii="仿宋" w:hAnsi="仿宋" w:eastAsia="仿宋" w:cs="宋体"/>
          <w:kern w:val="0"/>
          <w:sz w:val="32"/>
          <w:szCs w:val="32"/>
        </w:rPr>
        <w:t>〕</w:t>
      </w:r>
      <w:r>
        <w:rPr>
          <w:rFonts w:hint="eastAsia" w:ascii="仿宋" w:hAnsi="仿宋" w:eastAsia="仿宋" w:cs="宋体"/>
          <w:kern w:val="0"/>
          <w:sz w:val="32"/>
          <w:szCs w:val="32"/>
          <w:lang w:val="en-US" w:eastAsia="zh-CN"/>
        </w:rPr>
        <w:t>9</w:t>
      </w:r>
      <w:r>
        <w:rPr>
          <w:rFonts w:ascii="仿宋" w:hAnsi="仿宋" w:eastAsia="仿宋" w:cs="宋体"/>
          <w:kern w:val="0"/>
          <w:sz w:val="32"/>
          <w:szCs w:val="32"/>
        </w:rPr>
        <w:t>号                 签发人：</w:t>
      </w:r>
      <w:r>
        <w:rPr>
          <w:rFonts w:hint="eastAsia" w:ascii="仿宋" w:hAnsi="仿宋" w:eastAsia="仿宋" w:cs="宋体"/>
          <w:kern w:val="0"/>
          <w:sz w:val="32"/>
          <w:szCs w:val="32"/>
          <w:lang w:eastAsia="zh-CN"/>
        </w:rPr>
        <w:t>徐德忠</w:t>
      </w:r>
    </w:p>
    <w:p>
      <w:pPr>
        <w:widowControl/>
        <w:spacing w:line="560" w:lineRule="atLeast"/>
        <w:jc w:val="left"/>
        <w:rPr>
          <w:rFonts w:hint="eastAsia" w:ascii="方正小标宋简体" w:hAnsi="方正小标宋简体" w:eastAsia="方正小标宋简体" w:cs="方正小标宋简体"/>
          <w:spacing w:val="-11"/>
          <w:kern w:val="0"/>
          <w:sz w:val="44"/>
          <w:szCs w:val="44"/>
        </w:rPr>
      </w:pPr>
      <w:r>
        <w:rPr>
          <w:kern w:val="0"/>
          <w:sz w:val="24"/>
        </w:rPr>
        <w:drawing>
          <wp:anchor distT="0" distB="0" distL="0" distR="0" simplePos="0" relativeHeight="251659264" behindDoc="1" locked="0" layoutInCell="1" allowOverlap="1">
            <wp:simplePos x="0" y="0"/>
            <wp:positionH relativeFrom="column">
              <wp:posOffset>-66675</wp:posOffset>
            </wp:positionH>
            <wp:positionV relativeFrom="paragraph">
              <wp:posOffset>146050</wp:posOffset>
            </wp:positionV>
            <wp:extent cx="5476875" cy="38100"/>
            <wp:effectExtent l="0" t="0" r="9525" b="0"/>
            <wp:wrapTight wrapText="bothSides">
              <wp:wrapPolygon>
                <wp:start x="0" y="0"/>
                <wp:lineTo x="0" y="10800"/>
                <wp:lineTo x="21562" y="10800"/>
                <wp:lineTo x="21562" y="0"/>
                <wp:lineTo x="0" y="0"/>
              </wp:wrapPolygon>
            </wp:wrapTight>
            <wp:docPr id="1" name="图片 3" descr="wps_clip_image-23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wps_clip_image-23192"/>
                    <pic:cNvPicPr>
                      <a:picLocks noChangeAspect="1" noChangeArrowheads="1"/>
                    </pic:cNvPicPr>
                  </pic:nvPicPr>
                  <pic:blipFill>
                    <a:blip r:embed="rId6" cstate="print"/>
                    <a:srcRect/>
                    <a:stretch>
                      <a:fillRect/>
                    </a:stretch>
                  </pic:blipFill>
                  <pic:spPr>
                    <a:xfrm>
                      <a:off x="0" y="0"/>
                      <a:ext cx="5476875" cy="38100"/>
                    </a:xfrm>
                    <a:prstGeom prst="rect">
                      <a:avLst/>
                    </a:prstGeom>
                    <a:noFill/>
                    <a:ln w="9525">
                      <a:noFill/>
                      <a:miter lim="800000"/>
                      <a:headEnd/>
                      <a:tailEnd/>
                    </a:ln>
                  </pic:spPr>
                </pic:pic>
              </a:graphicData>
            </a:graphic>
          </wp:anchor>
        </w:drawing>
      </w:r>
      <w:r>
        <w:rPr>
          <w:rFonts w:hint="eastAsia" w:ascii="方正小标宋简体" w:hAnsi="方正小标宋简体" w:eastAsia="方正小标宋简体" w:cs="方正小标宋简体"/>
          <w:spacing w:val="-11"/>
          <w:kern w:val="0"/>
          <w:sz w:val="44"/>
          <w:szCs w:val="44"/>
        </w:rPr>
        <w:t>对市十七届人大</w:t>
      </w:r>
      <w:r>
        <w:rPr>
          <w:rFonts w:hint="eastAsia" w:ascii="方正小标宋简体" w:hAnsi="方正小标宋简体" w:eastAsia="方正小标宋简体" w:cs="方正小标宋简体"/>
          <w:spacing w:val="-11"/>
          <w:kern w:val="0"/>
          <w:sz w:val="44"/>
          <w:szCs w:val="44"/>
          <w:lang w:eastAsia="zh-CN"/>
        </w:rPr>
        <w:t>五</w:t>
      </w:r>
      <w:r>
        <w:rPr>
          <w:rFonts w:hint="eastAsia" w:ascii="方正小标宋简体" w:hAnsi="方正小标宋简体" w:eastAsia="方正小标宋简体" w:cs="方正小标宋简体"/>
          <w:spacing w:val="-11"/>
          <w:kern w:val="0"/>
          <w:sz w:val="44"/>
          <w:szCs w:val="44"/>
        </w:rPr>
        <w:t>次会议第</w:t>
      </w:r>
      <w:r>
        <w:rPr>
          <w:rFonts w:hint="eastAsia" w:ascii="方正小标宋简体" w:hAnsi="方正小标宋简体" w:eastAsia="方正小标宋简体" w:cs="方正小标宋简体"/>
          <w:spacing w:val="-11"/>
          <w:kern w:val="0"/>
          <w:sz w:val="44"/>
          <w:szCs w:val="44"/>
          <w:lang w:val="en-US" w:eastAsia="zh-CN"/>
        </w:rPr>
        <w:t>298</w:t>
      </w:r>
      <w:r>
        <w:rPr>
          <w:rFonts w:hint="eastAsia" w:ascii="方正小标宋简体" w:hAnsi="方正小标宋简体" w:eastAsia="方正小标宋简体" w:cs="方正小标宋简体"/>
          <w:spacing w:val="-11"/>
          <w:kern w:val="0"/>
          <w:sz w:val="44"/>
          <w:szCs w:val="44"/>
        </w:rPr>
        <w:t>号建议的答复</w:t>
      </w:r>
    </w:p>
    <w:p>
      <w:pPr>
        <w:widowControl/>
        <w:spacing w:line="500" w:lineRule="atLeast"/>
        <w:jc w:val="left"/>
        <w:rPr>
          <w:rFonts w:ascii="黑体" w:hAnsi="黑体" w:eastAsia="黑体"/>
          <w:kern w:val="0"/>
          <w:sz w:val="30"/>
          <w:szCs w:val="30"/>
        </w:rPr>
      </w:pP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lang w:eastAsia="zh-CN"/>
        </w:rPr>
        <w:t>陈慧萍</w:t>
      </w:r>
      <w:r>
        <w:rPr>
          <w:rFonts w:hint="eastAsia" w:ascii="仿宋_GB2312" w:hAnsi="仿宋_GB2312" w:eastAsia="仿宋_GB2312" w:cs="仿宋_GB2312"/>
          <w:spacing w:val="11"/>
          <w:kern w:val="0"/>
          <w:sz w:val="32"/>
          <w:szCs w:val="32"/>
        </w:rPr>
        <w:t>代表：</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　　您</w:t>
      </w:r>
      <w:r>
        <w:rPr>
          <w:rFonts w:hint="eastAsia" w:ascii="仿宋_GB2312" w:hAnsi="仿宋_GB2312" w:eastAsia="仿宋_GB2312" w:cs="仿宋_GB2312"/>
          <w:spacing w:val="11"/>
          <w:kern w:val="0"/>
          <w:sz w:val="32"/>
          <w:szCs w:val="32"/>
          <w:lang w:eastAsia="zh-CN"/>
        </w:rPr>
        <w:t>与史雪州等代表</w:t>
      </w:r>
      <w:r>
        <w:rPr>
          <w:rFonts w:hint="eastAsia" w:ascii="仿宋_GB2312" w:hAnsi="仿宋_GB2312" w:eastAsia="仿宋_GB2312" w:cs="仿宋_GB2312"/>
          <w:spacing w:val="11"/>
          <w:kern w:val="0"/>
          <w:sz w:val="32"/>
          <w:szCs w:val="32"/>
        </w:rPr>
        <w:t>提出的“关于加快建设慈溪公交彭桥站的建议”收悉，我局及时召开建议提案交办会议专题研究，商议相关措施，现答复如下：</w:t>
      </w:r>
    </w:p>
    <w:p>
      <w:pPr>
        <w:pStyle w:val="11"/>
        <w:keepNext w:val="0"/>
        <w:keepLines w:val="0"/>
        <w:pageBreakBefore w:val="0"/>
        <w:kinsoku/>
        <w:wordWrap/>
        <w:overflowPunct/>
        <w:topLinePunct w:val="0"/>
        <w:autoSpaceDE/>
        <w:autoSpaceDN/>
        <w:bidi w:val="0"/>
        <w:adjustRightInd/>
        <w:snapToGrid/>
        <w:spacing w:line="700" w:lineRule="exact"/>
        <w:ind w:left="0" w:leftChars="0" w:firstLine="0" w:firstLineChars="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kern w:val="0"/>
          <w:sz w:val="32"/>
          <w:szCs w:val="32"/>
        </w:rPr>
        <w:t>　　</w:t>
      </w:r>
      <w:r>
        <w:rPr>
          <w:rFonts w:hint="eastAsia" w:ascii="仿宋_GB2312" w:hAnsi="仿宋_GB2312" w:eastAsia="仿宋_GB2312" w:cs="仿宋_GB2312"/>
          <w:spacing w:val="11"/>
          <w:sz w:val="32"/>
          <w:szCs w:val="32"/>
          <w:lang w:val="en-US" w:eastAsia="zh-CN"/>
        </w:rPr>
        <w:t>去年，我局会同慈溪交通集团提出了新建彭桥公交站的建设方案，拟选址胜陆高架与沿山公路交叉口西南侧，占地约12亩。因该区块建站不符合控规要求，目前我局会同宁波慈溪交通集团有限公司正在加紧办理地块控规调整等相关审批手续，待审批完成后，将加快推进彭桥公交站建设。</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　　</w:t>
      </w:r>
      <w:bookmarkStart w:id="0" w:name="_GoBack"/>
      <w:bookmarkEnd w:id="0"/>
      <w:r>
        <w:rPr>
          <w:rFonts w:hint="eastAsia" w:ascii="仿宋_GB2312" w:hAnsi="仿宋_GB2312" w:eastAsia="仿宋_GB2312" w:cs="仿宋_GB2312"/>
          <w:spacing w:val="11"/>
          <w:kern w:val="0"/>
          <w:sz w:val="32"/>
          <w:szCs w:val="32"/>
        </w:rPr>
        <w:t>感谢您对我市交通运输工作的关心和支持。</w:t>
      </w:r>
    </w:p>
    <w:p>
      <w:pPr>
        <w:keepNext w:val="0"/>
        <w:keepLines w:val="0"/>
        <w:pageBreakBefore w:val="0"/>
        <w:widowControl/>
        <w:kinsoku/>
        <w:wordWrap/>
        <w:overflowPunct/>
        <w:topLinePunct w:val="0"/>
        <w:autoSpaceDE/>
        <w:autoSpaceDN/>
        <w:bidi w:val="0"/>
        <w:adjustRightInd/>
        <w:snapToGrid/>
        <w:spacing w:line="700" w:lineRule="exact"/>
        <w:ind w:firstLine="640"/>
        <w:jc w:val="both"/>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700" w:lineRule="exact"/>
        <w:ind w:firstLine="640"/>
        <w:jc w:val="both"/>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　　　　　　　　　　　　　　　　慈溪市交通运输局</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　　　　　　　　　　　　　　　　</w:t>
      </w:r>
      <w:r>
        <w:rPr>
          <w:rFonts w:hint="eastAsia" w:ascii="仿宋_GB2312" w:hAnsi="仿宋_GB2312" w:eastAsia="仿宋_GB2312" w:cs="仿宋_GB2312"/>
          <w:spacing w:val="11"/>
          <w:kern w:val="0"/>
          <w:sz w:val="32"/>
          <w:szCs w:val="32"/>
          <w:lang w:val="en-US" w:eastAsia="zh-CN"/>
        </w:rPr>
        <w:t>2021</w:t>
      </w:r>
      <w:r>
        <w:rPr>
          <w:rFonts w:hint="eastAsia" w:ascii="仿宋_GB2312" w:hAnsi="仿宋_GB2312" w:eastAsia="仿宋_GB2312" w:cs="仿宋_GB2312"/>
          <w:spacing w:val="11"/>
          <w:kern w:val="0"/>
          <w:sz w:val="32"/>
          <w:szCs w:val="32"/>
        </w:rPr>
        <w:t>年</w:t>
      </w:r>
      <w:r>
        <w:rPr>
          <w:rFonts w:hint="eastAsia" w:ascii="仿宋_GB2312" w:hAnsi="仿宋_GB2312" w:eastAsia="仿宋_GB2312" w:cs="仿宋_GB2312"/>
          <w:spacing w:val="11"/>
          <w:kern w:val="0"/>
          <w:sz w:val="32"/>
          <w:szCs w:val="32"/>
          <w:lang w:val="en-US" w:eastAsia="zh-CN"/>
        </w:rPr>
        <w:t>6</w:t>
      </w:r>
      <w:r>
        <w:rPr>
          <w:rFonts w:hint="eastAsia" w:ascii="仿宋_GB2312" w:hAnsi="仿宋_GB2312" w:eastAsia="仿宋_GB2312" w:cs="仿宋_GB2312"/>
          <w:spacing w:val="11"/>
          <w:kern w:val="0"/>
          <w:sz w:val="32"/>
          <w:szCs w:val="32"/>
        </w:rPr>
        <w:t>月</w:t>
      </w:r>
      <w:r>
        <w:rPr>
          <w:rFonts w:hint="eastAsia" w:ascii="仿宋_GB2312" w:hAnsi="仿宋_GB2312" w:eastAsia="仿宋_GB2312" w:cs="仿宋_GB2312"/>
          <w:spacing w:val="11"/>
          <w:kern w:val="0"/>
          <w:sz w:val="32"/>
          <w:szCs w:val="32"/>
          <w:lang w:val="en-US" w:eastAsia="zh-CN"/>
        </w:rPr>
        <w:t>21</w:t>
      </w:r>
      <w:r>
        <w:rPr>
          <w:rFonts w:hint="eastAsia" w:ascii="仿宋_GB2312" w:hAnsi="仿宋_GB2312" w:eastAsia="仿宋_GB2312" w:cs="仿宋_GB2312"/>
          <w:spacing w:val="11"/>
          <w:kern w:val="0"/>
          <w:sz w:val="32"/>
          <w:szCs w:val="32"/>
        </w:rPr>
        <w:t>日</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pacing w:val="11"/>
          <w:kern w:val="0"/>
          <w:sz w:val="32"/>
          <w:szCs w:val="32"/>
        </w:rPr>
      </w:pP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pacing w:val="11"/>
          <w:kern w:val="0"/>
          <w:sz w:val="32"/>
          <w:szCs w:val="32"/>
        </w:rPr>
      </w:pP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pacing w:val="11"/>
          <w:kern w:val="0"/>
          <w:sz w:val="32"/>
          <w:szCs w:val="32"/>
          <w:lang w:eastAsia="zh-CN"/>
        </w:rPr>
      </w:pPr>
      <w:r>
        <w:rPr>
          <w:rFonts w:hint="eastAsia" w:ascii="仿宋_GB2312" w:hAnsi="仿宋_GB2312" w:eastAsia="仿宋_GB2312" w:cs="仿宋_GB2312"/>
          <w:spacing w:val="11"/>
          <w:kern w:val="0"/>
          <w:sz w:val="32"/>
          <w:szCs w:val="32"/>
          <w:lang w:eastAsia="zh-CN"/>
        </w:rPr>
        <w:t>　　抄　　送：</w:t>
      </w:r>
      <w:r>
        <w:rPr>
          <w:rFonts w:hint="eastAsia" w:ascii="仿宋_GB2312" w:hAnsi="仿宋_GB2312" w:eastAsia="仿宋_GB2312" w:cs="仿宋_GB2312"/>
          <w:spacing w:val="11"/>
          <w:kern w:val="0"/>
          <w:sz w:val="32"/>
          <w:szCs w:val="32"/>
        </w:rPr>
        <w:t>市人大代表工委，市政府办公室，</w:t>
      </w:r>
      <w:r>
        <w:rPr>
          <w:rFonts w:hint="eastAsia" w:ascii="仿宋_GB2312" w:hAnsi="仿宋_GB2312" w:eastAsia="仿宋_GB2312" w:cs="仿宋_GB2312"/>
          <w:spacing w:val="11"/>
          <w:kern w:val="0"/>
          <w:sz w:val="32"/>
          <w:szCs w:val="32"/>
          <w:lang w:eastAsia="zh-CN"/>
        </w:rPr>
        <w:t>横河镇人民政府</w:t>
      </w:r>
      <w:r>
        <w:rPr>
          <w:rFonts w:hint="eastAsia" w:ascii="仿宋_GB2312" w:hAnsi="仿宋_GB2312" w:eastAsia="仿宋_GB2312" w:cs="仿宋_GB2312"/>
          <w:spacing w:val="11"/>
          <w:kern w:val="0"/>
          <w:sz w:val="32"/>
          <w:szCs w:val="32"/>
        </w:rPr>
        <w:t>，</w:t>
      </w:r>
      <w:r>
        <w:rPr>
          <w:rFonts w:hint="eastAsia" w:ascii="仿宋_GB2312" w:hAnsi="仿宋_GB2312" w:eastAsia="仿宋_GB2312" w:cs="仿宋_GB2312"/>
          <w:spacing w:val="11"/>
          <w:kern w:val="0"/>
          <w:sz w:val="32"/>
          <w:szCs w:val="32"/>
          <w:lang w:eastAsia="zh-CN"/>
        </w:rPr>
        <w:t>横河</w:t>
      </w:r>
      <w:r>
        <w:rPr>
          <w:rFonts w:hint="eastAsia" w:ascii="仿宋_GB2312" w:hAnsi="仿宋_GB2312" w:eastAsia="仿宋_GB2312" w:cs="仿宋_GB2312"/>
          <w:spacing w:val="11"/>
          <w:kern w:val="0"/>
          <w:sz w:val="32"/>
          <w:szCs w:val="32"/>
        </w:rPr>
        <w:t>镇人大主席团，</w:t>
      </w:r>
      <w:r>
        <w:rPr>
          <w:rFonts w:hint="eastAsia" w:ascii="仿宋_GB2312" w:hAnsi="仿宋_GB2312" w:eastAsia="仿宋_GB2312" w:cs="仿宋_GB2312"/>
          <w:spacing w:val="11"/>
          <w:kern w:val="0"/>
          <w:sz w:val="32"/>
          <w:szCs w:val="32"/>
          <w:lang w:eastAsia="zh-CN"/>
        </w:rPr>
        <w:t>史雪州代表。</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pacing w:val="11"/>
          <w:kern w:val="0"/>
          <w:sz w:val="32"/>
          <w:szCs w:val="32"/>
          <w:lang w:eastAsia="zh-CN"/>
        </w:rPr>
      </w:pPr>
      <w:r>
        <w:rPr>
          <w:rFonts w:hint="eastAsia" w:ascii="仿宋_GB2312" w:hAnsi="仿宋_GB2312" w:eastAsia="仿宋_GB2312" w:cs="仿宋_GB2312"/>
          <w:spacing w:val="11"/>
          <w:kern w:val="0"/>
          <w:sz w:val="32"/>
          <w:szCs w:val="32"/>
        </w:rPr>
        <w:t>　　联 系 人：</w:t>
      </w:r>
      <w:r>
        <w:rPr>
          <w:rFonts w:hint="eastAsia" w:ascii="仿宋_GB2312" w:hAnsi="仿宋_GB2312" w:eastAsia="仿宋_GB2312" w:cs="仿宋_GB2312"/>
          <w:spacing w:val="11"/>
          <w:kern w:val="0"/>
          <w:sz w:val="32"/>
          <w:szCs w:val="32"/>
          <w:lang w:eastAsia="zh-CN"/>
        </w:rPr>
        <w:t>许哲铭</w:t>
      </w: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pacing w:val="11"/>
          <w:kern w:val="0"/>
          <w:sz w:val="32"/>
          <w:szCs w:val="32"/>
        </w:rPr>
      </w:pPr>
      <w:r>
        <w:rPr>
          <w:rFonts w:hint="eastAsia" w:ascii="仿宋_GB2312" w:hAnsi="仿宋_GB2312" w:eastAsia="仿宋_GB2312" w:cs="仿宋_GB2312"/>
          <w:spacing w:val="11"/>
          <w:kern w:val="0"/>
          <w:sz w:val="32"/>
          <w:szCs w:val="32"/>
        </w:rPr>
        <w:t>　　联系电话：</w:t>
      </w:r>
      <w:r>
        <w:rPr>
          <w:rFonts w:hint="eastAsia" w:ascii="仿宋_GB2312" w:hAnsi="仿宋_GB2312" w:eastAsia="仿宋_GB2312" w:cs="仿宋_GB2312"/>
          <w:spacing w:val="11"/>
          <w:kern w:val="0"/>
          <w:sz w:val="32"/>
          <w:szCs w:val="32"/>
          <w:lang w:val="en-US" w:eastAsia="zh-CN"/>
        </w:rPr>
        <w:t>63012965</w:t>
      </w:r>
    </w:p>
    <w:p>
      <w:pPr>
        <w:keepNext w:val="0"/>
        <w:keepLines w:val="0"/>
        <w:pageBreakBefore w:val="0"/>
        <w:kinsoku/>
        <w:wordWrap/>
        <w:overflowPunct/>
        <w:topLinePunct w:val="0"/>
        <w:autoSpaceDE/>
        <w:autoSpaceDN/>
        <w:bidi w:val="0"/>
        <w:adjustRightInd/>
        <w:snapToGrid/>
        <w:spacing w:line="660" w:lineRule="exact"/>
        <w:textAlignment w:val="auto"/>
      </w:pPr>
    </w:p>
    <w:p>
      <w:pPr>
        <w:keepNext w:val="0"/>
        <w:keepLines w:val="0"/>
        <w:pageBreakBefore w:val="0"/>
        <w:kinsoku/>
        <w:wordWrap/>
        <w:overflowPunct/>
        <w:topLinePunct w:val="0"/>
        <w:autoSpaceDE/>
        <w:autoSpaceDN/>
        <w:bidi w:val="0"/>
        <w:adjustRightInd/>
        <w:snapToGrid/>
        <w:spacing w:line="660" w:lineRule="exact"/>
        <w:textAlignment w:val="auto"/>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大宋简">
    <w:altName w:val="宋体"/>
    <w:panose1 w:val="02010609000101010101"/>
    <w:charset w:val="86"/>
    <w:family w:val="modern"/>
    <w:pitch w:val="default"/>
    <w:sig w:usb0="00000000" w:usb1="00000000" w:usb2="00000012"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-95885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right"/>
                            <w:rPr>
                              <w:rStyle w:val="8"/>
                              <w:rFonts w:hint="eastAsia" w:ascii="宋体" w:hAnsi="宋体"/>
                              <w:sz w:val="28"/>
                              <w:szCs w:val="28"/>
                            </w:rPr>
                          </w:pPr>
                          <w:r>
                            <w:rPr>
                              <w:rStyle w:val="8"/>
                              <w:rFonts w:hint="eastAsia" w:ascii="宋体" w:hAnsi="宋体"/>
                              <w:sz w:val="28"/>
                              <w:szCs w:val="28"/>
                            </w:rPr>
                            <w:t>—</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w:t>
                          </w:r>
                          <w:r>
                            <w:rPr>
                              <w:rFonts w:ascii="宋体" w:hAnsi="宋体"/>
                              <w:sz w:val="28"/>
                              <w:szCs w:val="28"/>
                            </w:rPr>
                            <w:fldChar w:fldCharType="end"/>
                          </w:r>
                          <w:r>
                            <w:rPr>
                              <w:rStyle w:val="8"/>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55pt;height:144pt;width:144pt;mso-position-horizontal:outside;mso-position-horizontal-relative:margin;mso-wrap-style:none;z-index:251659264;mso-width-relative:page;mso-height-relative:page;" filled="f" stroked="f" coordsize="21600,21600" o:gfxdata="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ykWxL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3"/>
                      <w:jc w:val="right"/>
                      <w:rPr>
                        <w:rStyle w:val="8"/>
                        <w:rFonts w:hint="eastAsia" w:ascii="宋体" w:hAnsi="宋体"/>
                        <w:sz w:val="28"/>
                        <w:szCs w:val="28"/>
                      </w:rPr>
                    </w:pPr>
                    <w:r>
                      <w:rPr>
                        <w:rStyle w:val="8"/>
                        <w:rFonts w:hint="eastAsia" w:ascii="宋体" w:hAnsi="宋体"/>
                        <w:sz w:val="28"/>
                        <w:szCs w:val="28"/>
                      </w:rPr>
                      <w:t>—</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w:t>
                    </w:r>
                    <w:r>
                      <w:rPr>
                        <w:rFonts w:ascii="宋体" w:hAnsi="宋体"/>
                        <w:sz w:val="28"/>
                        <w:szCs w:val="28"/>
                      </w:rPr>
                      <w:fldChar w:fldCharType="end"/>
                    </w:r>
                    <w:r>
                      <w:rPr>
                        <w:rStyle w:val="8"/>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08"/>
    <w:rsid w:val="00003060"/>
    <w:rsid w:val="000574AE"/>
    <w:rsid w:val="001E5FDD"/>
    <w:rsid w:val="001E6720"/>
    <w:rsid w:val="002148E2"/>
    <w:rsid w:val="0029110E"/>
    <w:rsid w:val="002F5AAC"/>
    <w:rsid w:val="00313249"/>
    <w:rsid w:val="003A7D23"/>
    <w:rsid w:val="00437569"/>
    <w:rsid w:val="00492FBE"/>
    <w:rsid w:val="004A5806"/>
    <w:rsid w:val="004B4908"/>
    <w:rsid w:val="00521EA8"/>
    <w:rsid w:val="005879D5"/>
    <w:rsid w:val="006124B2"/>
    <w:rsid w:val="006D00A3"/>
    <w:rsid w:val="006F3D36"/>
    <w:rsid w:val="00720C43"/>
    <w:rsid w:val="0078458B"/>
    <w:rsid w:val="007C1275"/>
    <w:rsid w:val="007D73E4"/>
    <w:rsid w:val="00901E92"/>
    <w:rsid w:val="009461EF"/>
    <w:rsid w:val="00A61554"/>
    <w:rsid w:val="00AC6BFC"/>
    <w:rsid w:val="00AE7815"/>
    <w:rsid w:val="00B3230A"/>
    <w:rsid w:val="00BD4517"/>
    <w:rsid w:val="00D21701"/>
    <w:rsid w:val="00DE6BA4"/>
    <w:rsid w:val="00EE0880"/>
    <w:rsid w:val="00EE7893"/>
    <w:rsid w:val="046B57C8"/>
    <w:rsid w:val="095B38AB"/>
    <w:rsid w:val="29EF4594"/>
    <w:rsid w:val="340F07C5"/>
    <w:rsid w:val="47CC5554"/>
    <w:rsid w:val="559B66D9"/>
    <w:rsid w:val="59965E5F"/>
    <w:rsid w:val="5C2B2B9B"/>
    <w:rsid w:val="6468421D"/>
    <w:rsid w:val="6D1A778A"/>
    <w:rsid w:val="70227EC9"/>
    <w:rsid w:val="736E0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unhideWhenUsed/>
    <w:uiPriority w:val="1"/>
    <w:rPr>
      <w:rFonts w:ascii="Courier New" w:hAnsi="Courier New" w:eastAsia="汉仪大宋简" w:cs="Courier New"/>
      <w:kern w:val="0"/>
      <w:sz w:val="24"/>
      <w:szCs w:val="2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Char Char Char Char Char Char Char Char Char Char Char Char Char Char1 Char"/>
    <w:basedOn w:val="1"/>
    <w:link w:val="6"/>
    <w:qFormat/>
    <w:uiPriority w:val="0"/>
    <w:pPr>
      <w:adjustRightInd w:val="0"/>
      <w:snapToGrid w:val="0"/>
      <w:spacing w:line="360" w:lineRule="exact"/>
      <w:ind w:firstLine="510"/>
      <w:jc w:val="left"/>
      <w:textAlignment w:val="baseline"/>
    </w:pPr>
    <w:rPr>
      <w:rFonts w:ascii="Courier New" w:hAnsi="Courier New" w:eastAsia="汉仪大宋简" w:cs="Courier New"/>
      <w:kern w:val="0"/>
      <w:sz w:val="24"/>
      <w:szCs w:val="20"/>
    </w:rPr>
  </w:style>
  <w:style w:type="character" w:styleId="8">
    <w:name w:val="page number"/>
    <w:basedOn w:val="6"/>
    <w:qFormat/>
    <w:uiPriority w:val="0"/>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1">
    <w:name w:val="Body text|1"/>
    <w:basedOn w:val="1"/>
    <w:qFormat/>
    <w:uiPriority w:val="0"/>
    <w:pPr>
      <w:spacing w:line="360"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639</Characters>
  <Lines>5</Lines>
  <Paragraphs>1</Paragraphs>
  <TotalTime>0</TotalTime>
  <ScaleCrop>false</ScaleCrop>
  <LinksUpToDate>false</LinksUpToDate>
  <CharactersWithSpaces>749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2020-08-18T07:16:00Z</dcterms:created>
  <dc:creator>xbany</dc:creator>
  <cp:lastModifiedBy>pc</cp:lastModifiedBy>
  <cp:lastPrinted>2020-09-08T07:00:00Z</cp:lastPrinted>
  <dcterms:modified xsi:type="dcterms:W3CDTF">2021-06-25T02:36:31Z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